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85978" w14:textId="77777777" w:rsidR="00437422" w:rsidRDefault="009568E7" w:rsidP="009568E7">
      <w:pPr>
        <w:jc w:val="center"/>
      </w:pPr>
      <w:bookmarkStart w:id="0" w:name="_GoBack"/>
      <w:bookmarkEnd w:id="0"/>
      <w:r>
        <w:t xml:space="preserve">VREDNOVANJE  RADA U AKTIVNOSTIMA </w:t>
      </w:r>
      <w:r w:rsidRPr="009568E7">
        <w:rPr>
          <w:b/>
          <w:bCs/>
          <w:i/>
          <w:iCs/>
        </w:rPr>
        <w:t>U predmetu Tjelesna i zdravstvena kultura</w:t>
      </w:r>
      <w:r>
        <w:t xml:space="preserve">  TIJEKOM NASTAVE NA DALJINU U VIRTUALNIM UČIONICAMA</w:t>
      </w:r>
    </w:p>
    <w:p w14:paraId="4D9D0C03" w14:textId="77777777" w:rsidR="009568E7" w:rsidRDefault="009568E7" w:rsidP="009568E7">
      <w:pPr>
        <w:jc w:val="center"/>
      </w:pPr>
      <w:r w:rsidRPr="009568E7">
        <w:rPr>
          <w:b/>
          <w:bCs/>
        </w:rPr>
        <w:t>ISHOD ovakvog vrednovanja:</w:t>
      </w:r>
      <w:r>
        <w:t xml:space="preserve"> učenik uočava, razlikuje i izvodi svoje obaveze u </w:t>
      </w:r>
      <w:proofErr w:type="spellStart"/>
      <w:r>
        <w:t>datim</w:t>
      </w:r>
      <w:proofErr w:type="spellEnd"/>
      <w:r>
        <w:t xml:space="preserve"> uvjetima učenja i poučavanja u virtualnim učionicama za predmet TZK</w:t>
      </w:r>
      <w:r w:rsidR="005A7071">
        <w:t>.</w:t>
      </w:r>
    </w:p>
    <w:p w14:paraId="1CE2AA81" w14:textId="77777777" w:rsidR="007E7297" w:rsidRDefault="007E7297" w:rsidP="007E7297">
      <w:r>
        <w:t>Ovakav oblik  vrednovanje je sastavljeno prema aktivnostima koje su postavljene prema usvajanju postavljenih ishoda u postojećem kurikulumu  za predmet Tjelesna i zdravstvenu kulturu.</w:t>
      </w:r>
    </w:p>
    <w:p w14:paraId="3EB3E16B" w14:textId="77777777" w:rsidR="00F274D3" w:rsidRDefault="00F274D3" w:rsidP="007E7297">
      <w:r>
        <w:t>Vrednovanje se radi prema aktivnostima koje se obave prema uputama koje su postavlj</w:t>
      </w:r>
      <w:r w:rsidR="005640CE">
        <w:t>e</w:t>
      </w:r>
      <w:r>
        <w:t>ne u virtualnu učionicu.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7"/>
        <w:gridCol w:w="2465"/>
        <w:gridCol w:w="3848"/>
        <w:gridCol w:w="2242"/>
      </w:tblGrid>
      <w:tr w:rsidR="009568E7" w14:paraId="2B90AABC" w14:textId="77777777" w:rsidTr="00496FD1">
        <w:tc>
          <w:tcPr>
            <w:tcW w:w="507" w:type="dxa"/>
            <w:shd w:val="clear" w:color="auto" w:fill="00FFFF"/>
          </w:tcPr>
          <w:p w14:paraId="15DB9573" w14:textId="77777777" w:rsidR="009568E7" w:rsidRDefault="009568E7" w:rsidP="009568E7">
            <w:pPr>
              <w:jc w:val="center"/>
            </w:pPr>
            <w:r>
              <w:t>Rb.</w:t>
            </w:r>
          </w:p>
        </w:tc>
        <w:tc>
          <w:tcPr>
            <w:tcW w:w="2465" w:type="dxa"/>
            <w:shd w:val="clear" w:color="auto" w:fill="00FFFF"/>
          </w:tcPr>
          <w:p w14:paraId="24010C82" w14:textId="77777777" w:rsidR="009568E7" w:rsidRDefault="009568E7" w:rsidP="009568E7">
            <w:pPr>
              <w:jc w:val="center"/>
            </w:pPr>
            <w:r>
              <w:t xml:space="preserve">Sudjelovanje u aktivnosti </w:t>
            </w:r>
          </w:p>
        </w:tc>
        <w:tc>
          <w:tcPr>
            <w:tcW w:w="3848" w:type="dxa"/>
            <w:shd w:val="clear" w:color="auto" w:fill="00FFFF"/>
          </w:tcPr>
          <w:p w14:paraId="5749A5C0" w14:textId="77777777" w:rsidR="009568E7" w:rsidRDefault="000976C1" w:rsidP="009568E7">
            <w:pPr>
              <w:jc w:val="center"/>
            </w:pPr>
            <w:r>
              <w:t>Obrazloženje</w:t>
            </w:r>
            <w:r w:rsidR="009568E7">
              <w:t xml:space="preserve"> ocjene</w:t>
            </w:r>
          </w:p>
        </w:tc>
        <w:tc>
          <w:tcPr>
            <w:tcW w:w="2242" w:type="dxa"/>
            <w:shd w:val="clear" w:color="auto" w:fill="00FFFF"/>
          </w:tcPr>
          <w:p w14:paraId="3F689E60" w14:textId="77777777" w:rsidR="009568E7" w:rsidRDefault="009568E7" w:rsidP="009568E7">
            <w:pPr>
              <w:jc w:val="center"/>
            </w:pPr>
            <w:r>
              <w:t>Ocjena</w:t>
            </w:r>
          </w:p>
        </w:tc>
      </w:tr>
      <w:tr w:rsidR="009568E7" w14:paraId="3BE0F36A" w14:textId="77777777" w:rsidTr="000976C1">
        <w:tc>
          <w:tcPr>
            <w:tcW w:w="507" w:type="dxa"/>
          </w:tcPr>
          <w:p w14:paraId="67F2AA50" w14:textId="77777777" w:rsidR="009568E7" w:rsidRDefault="009568E7" w:rsidP="009568E7">
            <w:pPr>
              <w:jc w:val="center"/>
            </w:pPr>
            <w:r>
              <w:t>1</w:t>
            </w:r>
          </w:p>
        </w:tc>
        <w:tc>
          <w:tcPr>
            <w:tcW w:w="2465" w:type="dxa"/>
          </w:tcPr>
          <w:p w14:paraId="637CABDB" w14:textId="77777777" w:rsidR="009568E7" w:rsidRDefault="009568E7" w:rsidP="009568E7">
            <w:r>
              <w:t>90%-100%</w:t>
            </w:r>
          </w:p>
        </w:tc>
        <w:tc>
          <w:tcPr>
            <w:tcW w:w="3848" w:type="dxa"/>
          </w:tcPr>
          <w:p w14:paraId="40D9E6DF" w14:textId="77777777" w:rsidR="009568E7" w:rsidRDefault="009568E7" w:rsidP="009568E7">
            <w:r>
              <w:t>Učenik ispunjava svoje obaveze</w:t>
            </w:r>
            <w:r w:rsidR="000976C1">
              <w:t xml:space="preserve"> prema postavljenim aktivnostima</w:t>
            </w:r>
            <w:r>
              <w:t xml:space="preserve"> na vrijeme i u zadanom roku.</w:t>
            </w:r>
          </w:p>
        </w:tc>
        <w:tc>
          <w:tcPr>
            <w:tcW w:w="2242" w:type="dxa"/>
            <w:vAlign w:val="center"/>
          </w:tcPr>
          <w:p w14:paraId="027ACB96" w14:textId="77777777" w:rsidR="009568E7" w:rsidRPr="000976C1" w:rsidRDefault="00583F2B" w:rsidP="0009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odličan</w:t>
            </w:r>
          </w:p>
        </w:tc>
      </w:tr>
      <w:tr w:rsidR="009568E7" w14:paraId="4A0C1ECD" w14:textId="77777777" w:rsidTr="000976C1">
        <w:tc>
          <w:tcPr>
            <w:tcW w:w="507" w:type="dxa"/>
          </w:tcPr>
          <w:p w14:paraId="3FE6ECA5" w14:textId="77777777" w:rsidR="009568E7" w:rsidRDefault="009568E7" w:rsidP="009568E7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14:paraId="19115D32" w14:textId="77777777" w:rsidR="009568E7" w:rsidRDefault="009568E7" w:rsidP="009568E7">
            <w:r>
              <w:t>70%-80%</w:t>
            </w:r>
          </w:p>
        </w:tc>
        <w:tc>
          <w:tcPr>
            <w:tcW w:w="3848" w:type="dxa"/>
          </w:tcPr>
          <w:p w14:paraId="4A31062E" w14:textId="77777777" w:rsidR="009568E7" w:rsidRDefault="009568E7" w:rsidP="009568E7">
            <w:r>
              <w:t xml:space="preserve">Učenik ispunjava svoje obaveze </w:t>
            </w:r>
            <w:r w:rsidR="000976C1">
              <w:t xml:space="preserve">prema postavljanim aktivnostima </w:t>
            </w:r>
            <w:r>
              <w:t>ali nisu na vrijeme već na produženi rok</w:t>
            </w:r>
          </w:p>
        </w:tc>
        <w:tc>
          <w:tcPr>
            <w:tcW w:w="2242" w:type="dxa"/>
            <w:vAlign w:val="center"/>
          </w:tcPr>
          <w:p w14:paraId="55C6E355" w14:textId="77777777" w:rsidR="009568E7" w:rsidRPr="000976C1" w:rsidRDefault="00583F2B" w:rsidP="0009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vrlo dobar</w:t>
            </w:r>
          </w:p>
        </w:tc>
      </w:tr>
      <w:tr w:rsidR="009568E7" w14:paraId="531F17F7" w14:textId="77777777" w:rsidTr="000976C1">
        <w:tc>
          <w:tcPr>
            <w:tcW w:w="507" w:type="dxa"/>
          </w:tcPr>
          <w:p w14:paraId="11C0AE6E" w14:textId="77777777" w:rsidR="009568E7" w:rsidRDefault="009568E7" w:rsidP="009568E7">
            <w:pPr>
              <w:jc w:val="center"/>
            </w:pPr>
            <w:r>
              <w:t>3</w:t>
            </w:r>
          </w:p>
        </w:tc>
        <w:tc>
          <w:tcPr>
            <w:tcW w:w="2465" w:type="dxa"/>
          </w:tcPr>
          <w:p w14:paraId="27F05A0D" w14:textId="77777777" w:rsidR="009568E7" w:rsidRDefault="009568E7" w:rsidP="009568E7">
            <w:r>
              <w:t>50%-60%</w:t>
            </w:r>
          </w:p>
        </w:tc>
        <w:tc>
          <w:tcPr>
            <w:tcW w:w="3848" w:type="dxa"/>
          </w:tcPr>
          <w:p w14:paraId="4ABB5F04" w14:textId="77777777" w:rsidR="009568E7" w:rsidRDefault="009568E7" w:rsidP="000976C1">
            <w:r>
              <w:t xml:space="preserve">Učenik ne ispunjava svoje obaveze prema postavljenim </w:t>
            </w:r>
            <w:r w:rsidR="000976C1">
              <w:t>aktivnostima</w:t>
            </w:r>
            <w:r>
              <w:t>. Radi na poticaj i produženi rok obavljanja zadataka.</w:t>
            </w:r>
          </w:p>
        </w:tc>
        <w:tc>
          <w:tcPr>
            <w:tcW w:w="2242" w:type="dxa"/>
            <w:vAlign w:val="center"/>
          </w:tcPr>
          <w:p w14:paraId="1139026F" w14:textId="77777777" w:rsidR="009568E7" w:rsidRPr="000976C1" w:rsidRDefault="00583F2B" w:rsidP="0009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dobar</w:t>
            </w:r>
          </w:p>
        </w:tc>
      </w:tr>
      <w:tr w:rsidR="009568E7" w14:paraId="1B257260" w14:textId="77777777" w:rsidTr="000976C1">
        <w:tc>
          <w:tcPr>
            <w:tcW w:w="507" w:type="dxa"/>
          </w:tcPr>
          <w:p w14:paraId="6AE74F0C" w14:textId="77777777" w:rsidR="009568E7" w:rsidRDefault="009568E7" w:rsidP="009568E7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14:paraId="46D063EA" w14:textId="773D3F95" w:rsidR="009568E7" w:rsidRDefault="00F26FDE" w:rsidP="009568E7">
            <w:r>
              <w:t>4</w:t>
            </w:r>
            <w:r w:rsidR="009568E7">
              <w:t>0%-</w:t>
            </w:r>
            <w:r>
              <w:t>5</w:t>
            </w:r>
            <w:r w:rsidR="009568E7">
              <w:t>0</w:t>
            </w:r>
            <w:r w:rsidR="000976C1">
              <w:t>%</w:t>
            </w:r>
          </w:p>
        </w:tc>
        <w:tc>
          <w:tcPr>
            <w:tcW w:w="3848" w:type="dxa"/>
          </w:tcPr>
          <w:p w14:paraId="4395D8DB" w14:textId="77777777" w:rsidR="009568E7" w:rsidRDefault="000976C1" w:rsidP="000976C1">
            <w:r>
              <w:t>Učenik ne ispunjava svoje obaveze prema postavljanim zadatcima i aktivnostima. Radi na poticaj i pomoć učitelja.</w:t>
            </w:r>
          </w:p>
        </w:tc>
        <w:tc>
          <w:tcPr>
            <w:tcW w:w="2242" w:type="dxa"/>
            <w:vAlign w:val="center"/>
          </w:tcPr>
          <w:p w14:paraId="66AD2305" w14:textId="77777777" w:rsidR="009568E7" w:rsidRPr="000976C1" w:rsidRDefault="00583F2B" w:rsidP="00583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dovoljan</w:t>
            </w:r>
          </w:p>
        </w:tc>
      </w:tr>
      <w:tr w:rsidR="009568E7" w14:paraId="241A5C2D" w14:textId="77777777" w:rsidTr="000976C1">
        <w:tc>
          <w:tcPr>
            <w:tcW w:w="507" w:type="dxa"/>
          </w:tcPr>
          <w:p w14:paraId="06A19483" w14:textId="77777777" w:rsidR="009568E7" w:rsidRDefault="009568E7" w:rsidP="009568E7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14:paraId="7FCB0B93" w14:textId="5C464F39" w:rsidR="009568E7" w:rsidRDefault="000976C1" w:rsidP="009568E7">
            <w:r>
              <w:t>0%-3</w:t>
            </w:r>
            <w:r w:rsidR="00F26FDE">
              <w:t>9</w:t>
            </w:r>
            <w:r>
              <w:t>%</w:t>
            </w:r>
          </w:p>
        </w:tc>
        <w:tc>
          <w:tcPr>
            <w:tcW w:w="3848" w:type="dxa"/>
          </w:tcPr>
          <w:p w14:paraId="2B880A21" w14:textId="77777777" w:rsidR="009568E7" w:rsidRDefault="000976C1" w:rsidP="000976C1">
            <w:r>
              <w:t xml:space="preserve">Učenici koji se nisu javili na upozorenja i na poticaj učitelja prema njima i obavijestima razrednika. </w:t>
            </w:r>
          </w:p>
        </w:tc>
        <w:tc>
          <w:tcPr>
            <w:tcW w:w="2242" w:type="dxa"/>
            <w:vAlign w:val="center"/>
          </w:tcPr>
          <w:p w14:paraId="1CF9540E" w14:textId="77777777" w:rsidR="009568E7" w:rsidRPr="000976C1" w:rsidRDefault="00583F2B" w:rsidP="0009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negativna ocjena</w:t>
            </w:r>
          </w:p>
        </w:tc>
      </w:tr>
    </w:tbl>
    <w:p w14:paraId="224F01F1" w14:textId="77777777" w:rsidR="009568E7" w:rsidRDefault="009568E7" w:rsidP="009568E7">
      <w:pPr>
        <w:jc w:val="center"/>
      </w:pPr>
    </w:p>
    <w:p w14:paraId="4C0A3AFD" w14:textId="77777777" w:rsidR="005A7071" w:rsidRDefault="005A7071" w:rsidP="009568E7">
      <w:pPr>
        <w:jc w:val="center"/>
      </w:pPr>
    </w:p>
    <w:p w14:paraId="3F85DDD7" w14:textId="77777777" w:rsidR="005A7071" w:rsidRDefault="001E2BBF" w:rsidP="009568E7">
      <w:pPr>
        <w:jc w:val="center"/>
      </w:pPr>
      <w:r>
        <w:t xml:space="preserve">VREDNOVANJE UČENIKA </w:t>
      </w:r>
    </w:p>
    <w:p w14:paraId="0D9C6A75" w14:textId="77777777" w:rsidR="00496FD1" w:rsidRDefault="001E2BBF" w:rsidP="001E2BBF">
      <w:r>
        <w:t>Može se provesti kao samo vrednovanje ili kroz vrednovanje učenika tijekom praćenja u aktivnostima.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96FD1" w14:paraId="343A3E40" w14:textId="77777777" w:rsidTr="00496FD1">
        <w:tc>
          <w:tcPr>
            <w:tcW w:w="9062" w:type="dxa"/>
            <w:gridSpan w:val="2"/>
            <w:shd w:val="clear" w:color="auto" w:fill="00FFFF"/>
          </w:tcPr>
          <w:p w14:paraId="44ACCCD1" w14:textId="77777777" w:rsidR="00496FD1" w:rsidRDefault="00496FD1" w:rsidP="009568E7">
            <w:pPr>
              <w:jc w:val="center"/>
            </w:pPr>
            <w:r>
              <w:t>ODNOS   PREMA    RADU</w:t>
            </w:r>
          </w:p>
        </w:tc>
      </w:tr>
      <w:tr w:rsidR="00496FD1" w14:paraId="1711F8AE" w14:textId="77777777" w:rsidTr="00496FD1">
        <w:tc>
          <w:tcPr>
            <w:tcW w:w="1838" w:type="dxa"/>
          </w:tcPr>
          <w:p w14:paraId="3972EC4D" w14:textId="77777777" w:rsidR="00496FD1" w:rsidRDefault="00496FD1" w:rsidP="001E2BBF">
            <w:pPr>
              <w:jc w:val="center"/>
            </w:pPr>
            <w:r>
              <w:t>0  -  neostvarena  aktivnost</w:t>
            </w:r>
          </w:p>
        </w:tc>
        <w:tc>
          <w:tcPr>
            <w:tcW w:w="7224" w:type="dxa"/>
          </w:tcPr>
          <w:p w14:paraId="08E011A7" w14:textId="77777777" w:rsidR="00496FD1" w:rsidRDefault="00496FD1" w:rsidP="00496FD1">
            <w:r>
              <w:t>Učenik ne obavlja aktivnosti. Učenik pronalazi izgovore, radi na stalni poticaj. Nije motiviran u radu. Tijekom rad stalno je prisutna kontrola i poticaj.</w:t>
            </w:r>
          </w:p>
        </w:tc>
      </w:tr>
      <w:tr w:rsidR="00496FD1" w14:paraId="095BF6C6" w14:textId="77777777" w:rsidTr="00496FD1">
        <w:tc>
          <w:tcPr>
            <w:tcW w:w="1838" w:type="dxa"/>
          </w:tcPr>
          <w:p w14:paraId="277DE9DA" w14:textId="77777777" w:rsidR="00496FD1" w:rsidRDefault="00496FD1" w:rsidP="001E2BBF">
            <w:pPr>
              <w:jc w:val="center"/>
            </w:pPr>
            <w:r>
              <w:t>1 - Djelomično ostvarena aktivnost</w:t>
            </w:r>
          </w:p>
        </w:tc>
        <w:tc>
          <w:tcPr>
            <w:tcW w:w="7224" w:type="dxa"/>
          </w:tcPr>
          <w:p w14:paraId="24812457" w14:textId="77777777" w:rsidR="00496FD1" w:rsidRDefault="00496FD1" w:rsidP="00496FD1">
            <w:r>
              <w:t xml:space="preserve">Učenik izvršava svoje aktivnosti ali ne prema postavljenim uvjetima i vremensko periodu za obaviti aktivnost. Ponekad nadoknađuje aktivnost. Njegova motivacija ovisi i o aktivnosti. </w:t>
            </w:r>
          </w:p>
        </w:tc>
      </w:tr>
      <w:tr w:rsidR="00496FD1" w14:paraId="0B914F01" w14:textId="77777777" w:rsidTr="00496FD1">
        <w:tc>
          <w:tcPr>
            <w:tcW w:w="1838" w:type="dxa"/>
          </w:tcPr>
          <w:p w14:paraId="2816C340" w14:textId="77777777" w:rsidR="00496FD1" w:rsidRDefault="00496FD1" w:rsidP="001E2BBF">
            <w:pPr>
              <w:jc w:val="center"/>
            </w:pPr>
            <w:r>
              <w:t>2 – u potpunosti odrađuje aktivnost</w:t>
            </w:r>
          </w:p>
        </w:tc>
        <w:tc>
          <w:tcPr>
            <w:tcW w:w="7224" w:type="dxa"/>
          </w:tcPr>
          <w:p w14:paraId="0C4D465F" w14:textId="77777777" w:rsidR="00496FD1" w:rsidRDefault="00496FD1" w:rsidP="00496FD1">
            <w:r>
              <w:t xml:space="preserve">Učenik na vrijeme obavlja svoje aktivnosti. Prati upute i na vrijeme obavlja  postavljene aktivnosti . Iznimno se trudi u radu. </w:t>
            </w:r>
          </w:p>
        </w:tc>
      </w:tr>
    </w:tbl>
    <w:p w14:paraId="60909E72" w14:textId="77777777" w:rsidR="00496FD1" w:rsidRDefault="00496FD1" w:rsidP="009568E7">
      <w:pPr>
        <w:jc w:val="center"/>
      </w:pPr>
    </w:p>
    <w:p w14:paraId="271B6763" w14:textId="77777777" w:rsidR="00496FD1" w:rsidRDefault="00496FD1" w:rsidP="009568E7">
      <w:pPr>
        <w:jc w:val="center"/>
      </w:pPr>
    </w:p>
    <w:p w14:paraId="615A10FD" w14:textId="77777777" w:rsidR="00496FD1" w:rsidRDefault="00496FD1" w:rsidP="009568E7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96FD1" w14:paraId="63077EF0" w14:textId="77777777" w:rsidTr="00FE286D">
        <w:tc>
          <w:tcPr>
            <w:tcW w:w="9062" w:type="dxa"/>
            <w:gridSpan w:val="2"/>
            <w:shd w:val="clear" w:color="auto" w:fill="00FFFF"/>
          </w:tcPr>
          <w:p w14:paraId="574A9373" w14:textId="77777777" w:rsidR="00496FD1" w:rsidRDefault="00496FD1" w:rsidP="00FE286D">
            <w:pPr>
              <w:jc w:val="center"/>
            </w:pPr>
            <w:r>
              <w:lastRenderedPageBreak/>
              <w:t xml:space="preserve">KOMUNIKACIJA </w:t>
            </w:r>
          </w:p>
        </w:tc>
      </w:tr>
      <w:tr w:rsidR="00496FD1" w14:paraId="2325D0F9" w14:textId="77777777" w:rsidTr="00625554">
        <w:tc>
          <w:tcPr>
            <w:tcW w:w="1838" w:type="dxa"/>
          </w:tcPr>
          <w:p w14:paraId="319DA710" w14:textId="77777777" w:rsidR="00496FD1" w:rsidRDefault="00625554" w:rsidP="00625554">
            <w:r>
              <w:t xml:space="preserve">0 - </w:t>
            </w:r>
            <w:r w:rsidR="001E2BBF">
              <w:t>ne ostvareno komunikacija</w:t>
            </w:r>
          </w:p>
        </w:tc>
        <w:tc>
          <w:tcPr>
            <w:tcW w:w="7224" w:type="dxa"/>
          </w:tcPr>
          <w:p w14:paraId="081EDD8B" w14:textId="77777777" w:rsidR="00496FD1" w:rsidRDefault="00625554" w:rsidP="00FE286D">
            <w:r>
              <w:t xml:space="preserve">Učenik ne odgovara na poruke </w:t>
            </w:r>
            <w:r w:rsidR="00790516">
              <w:t xml:space="preserve">od učitelja </w:t>
            </w:r>
            <w:r>
              <w:t>ili odgovara samo nakon poticaja ili upozorenja</w:t>
            </w:r>
            <w:r w:rsidR="00790516">
              <w:t xml:space="preserve">. Učenik ne ukazuje na problem koji se možda  pojavio. </w:t>
            </w:r>
          </w:p>
        </w:tc>
      </w:tr>
      <w:tr w:rsidR="00496FD1" w14:paraId="7A67D889" w14:textId="77777777" w:rsidTr="00625554">
        <w:tc>
          <w:tcPr>
            <w:tcW w:w="1838" w:type="dxa"/>
          </w:tcPr>
          <w:p w14:paraId="7CCEB220" w14:textId="77777777" w:rsidR="00496FD1" w:rsidRDefault="00625554" w:rsidP="00625554">
            <w:r>
              <w:t xml:space="preserve">1 - </w:t>
            </w:r>
            <w:r w:rsidR="001E2BBF">
              <w:t>djelomično ostvareno komunikacija</w:t>
            </w:r>
          </w:p>
        </w:tc>
        <w:tc>
          <w:tcPr>
            <w:tcW w:w="7224" w:type="dxa"/>
          </w:tcPr>
          <w:p w14:paraId="20947561" w14:textId="77777777" w:rsidR="00496FD1" w:rsidRDefault="00625554" w:rsidP="00FE286D">
            <w:r>
              <w:t>Učenik odgovara na</w:t>
            </w:r>
            <w:r w:rsidR="00790516">
              <w:t xml:space="preserve"> poruke učitelja ali sa zakašnjenjem ili na poticaj. Sa zakašnjenjem učenik ukazuje na eventualno nastali problem s aktivnošću.</w:t>
            </w:r>
          </w:p>
        </w:tc>
      </w:tr>
      <w:tr w:rsidR="00496FD1" w14:paraId="54F810D7" w14:textId="77777777" w:rsidTr="00625554">
        <w:tc>
          <w:tcPr>
            <w:tcW w:w="1838" w:type="dxa"/>
          </w:tcPr>
          <w:p w14:paraId="7CEAF8DA" w14:textId="77777777" w:rsidR="00496FD1" w:rsidRDefault="00625554" w:rsidP="00625554">
            <w:r>
              <w:t>2 -</w:t>
            </w:r>
            <w:r w:rsidR="001E2BBF">
              <w:t xml:space="preserve"> u potpunosti ostvareno komunikacija</w:t>
            </w:r>
          </w:p>
        </w:tc>
        <w:tc>
          <w:tcPr>
            <w:tcW w:w="7224" w:type="dxa"/>
          </w:tcPr>
          <w:p w14:paraId="5D59B16A" w14:textId="77777777" w:rsidR="00496FD1" w:rsidRDefault="00790516" w:rsidP="00FE286D">
            <w:r>
              <w:t xml:space="preserve">Učenik prati upute i odgovara na poruke na postavljene  od strane učitelja. Obavještava učitelja o nastalom problemu kako bi se odmah moglo ukloniti. </w:t>
            </w:r>
          </w:p>
        </w:tc>
      </w:tr>
    </w:tbl>
    <w:p w14:paraId="4BAAE012" w14:textId="77777777" w:rsidR="00496FD1" w:rsidRDefault="00496FD1" w:rsidP="009568E7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90516" w14:paraId="707D469D" w14:textId="77777777" w:rsidTr="00FE286D">
        <w:tc>
          <w:tcPr>
            <w:tcW w:w="9062" w:type="dxa"/>
            <w:gridSpan w:val="2"/>
            <w:shd w:val="clear" w:color="auto" w:fill="00FFFF"/>
          </w:tcPr>
          <w:p w14:paraId="7562F5D1" w14:textId="77777777" w:rsidR="00790516" w:rsidRDefault="00790516" w:rsidP="00FE286D">
            <w:pPr>
              <w:jc w:val="center"/>
            </w:pPr>
            <w:r>
              <w:t xml:space="preserve">PRAĆENJE NASTAVE I UKLJUČIVANJE U AKTINOSTI </w:t>
            </w:r>
          </w:p>
        </w:tc>
      </w:tr>
      <w:tr w:rsidR="00790516" w14:paraId="5AFF3141" w14:textId="77777777" w:rsidTr="00FE286D">
        <w:tc>
          <w:tcPr>
            <w:tcW w:w="1838" w:type="dxa"/>
          </w:tcPr>
          <w:p w14:paraId="110AE043" w14:textId="77777777" w:rsidR="00790516" w:rsidRDefault="00790516" w:rsidP="00FE286D">
            <w:r>
              <w:t xml:space="preserve">0 - </w:t>
            </w:r>
            <w:r w:rsidR="001E2BBF">
              <w:t xml:space="preserve"> ne ostvareno prćenje obavijesti</w:t>
            </w:r>
          </w:p>
        </w:tc>
        <w:tc>
          <w:tcPr>
            <w:tcW w:w="7224" w:type="dxa"/>
          </w:tcPr>
          <w:p w14:paraId="694A1B1E" w14:textId="77777777" w:rsidR="00790516" w:rsidRDefault="00790516" w:rsidP="00FE286D">
            <w:r>
              <w:t xml:space="preserve">Učenik ne odgovara na obavijesti koje su postavljene  za predmet TZK. Ne postavlja znak „sviđa mi se“ kako bi ostavi trag da je pročitao i shvatio upute. </w:t>
            </w:r>
          </w:p>
        </w:tc>
      </w:tr>
      <w:tr w:rsidR="00790516" w14:paraId="33D7740B" w14:textId="77777777" w:rsidTr="00FE286D">
        <w:tc>
          <w:tcPr>
            <w:tcW w:w="1838" w:type="dxa"/>
          </w:tcPr>
          <w:p w14:paraId="0B115EE9" w14:textId="77777777" w:rsidR="00790516" w:rsidRDefault="00790516" w:rsidP="00FE286D">
            <w:r>
              <w:t xml:space="preserve">1 </w:t>
            </w:r>
            <w:r w:rsidR="001E2BBF">
              <w:t>–</w:t>
            </w:r>
            <w:r>
              <w:t xml:space="preserve"> </w:t>
            </w:r>
            <w:r w:rsidR="001E2BBF">
              <w:t>djelomično ostvareno praćenje  obavijesti</w:t>
            </w:r>
          </w:p>
        </w:tc>
        <w:tc>
          <w:tcPr>
            <w:tcW w:w="7224" w:type="dxa"/>
          </w:tcPr>
          <w:p w14:paraId="3472D162" w14:textId="77777777" w:rsidR="00790516" w:rsidRDefault="00790516" w:rsidP="00FE286D">
            <w:r>
              <w:t>Učenik povremeno prati i ostavlja trag sa oznakom“ sviđa mi se“ povremeno odgovara na poruke učitelja ali sa zakašnjenjem.</w:t>
            </w:r>
          </w:p>
        </w:tc>
      </w:tr>
      <w:tr w:rsidR="00790516" w14:paraId="6E6B6C03" w14:textId="77777777" w:rsidTr="00FE286D">
        <w:tc>
          <w:tcPr>
            <w:tcW w:w="1838" w:type="dxa"/>
          </w:tcPr>
          <w:p w14:paraId="6B8BA2DC" w14:textId="77777777" w:rsidR="00790516" w:rsidRDefault="00790516" w:rsidP="00FE286D">
            <w:r>
              <w:t xml:space="preserve">2 </w:t>
            </w:r>
            <w:r w:rsidR="001E2BBF">
              <w:t>– u potpunosti ostvareno praćenje  obavijesti</w:t>
            </w:r>
          </w:p>
        </w:tc>
        <w:tc>
          <w:tcPr>
            <w:tcW w:w="7224" w:type="dxa"/>
          </w:tcPr>
          <w:p w14:paraId="66F3BC18" w14:textId="77777777" w:rsidR="00790516" w:rsidRDefault="00790516" w:rsidP="00FE286D">
            <w:r>
              <w:t xml:space="preserve">Učenik redovito  prati upute i odgovara na poruke sa znakom „ sviđa mi </w:t>
            </w:r>
            <w:proofErr w:type="spellStart"/>
            <w:r>
              <w:t>se“na</w:t>
            </w:r>
            <w:proofErr w:type="spellEnd"/>
            <w:r>
              <w:t xml:space="preserve"> postavljene  upute i obavijesti odmah reagira.  </w:t>
            </w:r>
          </w:p>
          <w:p w14:paraId="2F83CD65" w14:textId="77777777" w:rsidR="00790516" w:rsidRDefault="00790516" w:rsidP="00FE286D"/>
        </w:tc>
      </w:tr>
    </w:tbl>
    <w:p w14:paraId="2A1BA481" w14:textId="77777777" w:rsidR="00790516" w:rsidRDefault="00790516" w:rsidP="009568E7">
      <w:pPr>
        <w:jc w:val="center"/>
      </w:pPr>
    </w:p>
    <w:p w14:paraId="0182B49F" w14:textId="77777777" w:rsidR="00496FD1" w:rsidRDefault="00496FD1" w:rsidP="009568E7">
      <w:pPr>
        <w:jc w:val="center"/>
      </w:pPr>
    </w:p>
    <w:p w14:paraId="0E57DD61" w14:textId="77777777" w:rsidR="00496FD1" w:rsidRDefault="00496FD1" w:rsidP="009568E7">
      <w:pPr>
        <w:jc w:val="center"/>
      </w:pPr>
    </w:p>
    <w:p w14:paraId="5BD48CC2" w14:textId="77777777" w:rsidR="00496FD1" w:rsidRDefault="00496FD1" w:rsidP="009568E7">
      <w:pPr>
        <w:jc w:val="center"/>
      </w:pPr>
    </w:p>
    <w:p w14:paraId="0428CE80" w14:textId="77777777" w:rsidR="00496FD1" w:rsidRDefault="00496FD1" w:rsidP="009568E7">
      <w:pPr>
        <w:jc w:val="center"/>
      </w:pPr>
    </w:p>
    <w:p w14:paraId="2C86C264" w14:textId="77777777" w:rsidR="00496FD1" w:rsidRDefault="00496FD1" w:rsidP="009568E7">
      <w:pPr>
        <w:jc w:val="center"/>
      </w:pPr>
    </w:p>
    <w:p w14:paraId="48DC5184" w14:textId="77777777" w:rsidR="00496FD1" w:rsidRDefault="00496FD1" w:rsidP="009568E7">
      <w:pPr>
        <w:jc w:val="center"/>
      </w:pPr>
    </w:p>
    <w:sectPr w:rsidR="00496FD1" w:rsidSect="00D9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431B"/>
    <w:multiLevelType w:val="hybridMultilevel"/>
    <w:tmpl w:val="224894F2"/>
    <w:lvl w:ilvl="0" w:tplc="8BC0C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E7"/>
    <w:rsid w:val="000976C1"/>
    <w:rsid w:val="0010516C"/>
    <w:rsid w:val="001E2BBF"/>
    <w:rsid w:val="002C6188"/>
    <w:rsid w:val="002D04C4"/>
    <w:rsid w:val="00437422"/>
    <w:rsid w:val="00496FD1"/>
    <w:rsid w:val="0055727B"/>
    <w:rsid w:val="005640CE"/>
    <w:rsid w:val="00583F2B"/>
    <w:rsid w:val="005A7071"/>
    <w:rsid w:val="00625554"/>
    <w:rsid w:val="00742210"/>
    <w:rsid w:val="00790516"/>
    <w:rsid w:val="007E7297"/>
    <w:rsid w:val="0095526D"/>
    <w:rsid w:val="009568E7"/>
    <w:rsid w:val="00BB0C79"/>
    <w:rsid w:val="00BD1EE2"/>
    <w:rsid w:val="00D935BF"/>
    <w:rsid w:val="00F26FDE"/>
    <w:rsid w:val="00F2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AFAC"/>
  <w15:docId w15:val="{FDE35016-DE4A-45CC-AA6F-EFE72505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9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Hanžek</dc:creator>
  <cp:lastModifiedBy>Knjižnica</cp:lastModifiedBy>
  <cp:revision>2</cp:revision>
  <dcterms:created xsi:type="dcterms:W3CDTF">2020-12-11T07:44:00Z</dcterms:created>
  <dcterms:modified xsi:type="dcterms:W3CDTF">2020-12-11T07:44:00Z</dcterms:modified>
</cp:coreProperties>
</file>