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4" w:rsidRPr="00D6588C" w:rsidRDefault="00C864E1" w:rsidP="00C864E1">
      <w:pPr>
        <w:jc w:val="center"/>
        <w:rPr>
          <w:rFonts w:ascii="Algerian" w:hAnsi="Algerian" w:cs="Arial"/>
          <w:b/>
          <w:color w:val="FF0066"/>
          <w:sz w:val="44"/>
          <w:szCs w:val="40"/>
        </w:rPr>
      </w:pPr>
      <w:r w:rsidRPr="00D6588C">
        <w:rPr>
          <w:rFonts w:ascii="Algerian" w:hAnsi="Algerian" w:cs="Arial"/>
          <w:b/>
          <w:color w:val="FF0066"/>
          <w:sz w:val="44"/>
          <w:szCs w:val="40"/>
        </w:rPr>
        <w:t>SA</w:t>
      </w:r>
      <w:r w:rsidRPr="00D6588C">
        <w:rPr>
          <w:rFonts w:ascii="Times New Roman" w:hAnsi="Times New Roman" w:cs="Times New Roman"/>
          <w:b/>
          <w:color w:val="FF0066"/>
          <w:sz w:val="44"/>
          <w:szCs w:val="40"/>
        </w:rPr>
        <w:t>Ž</w:t>
      </w:r>
      <w:r w:rsidRPr="00D6588C">
        <w:rPr>
          <w:rFonts w:ascii="Algerian" w:hAnsi="Algerian" w:cs="Arial"/>
          <w:b/>
          <w:color w:val="FF0066"/>
          <w:sz w:val="44"/>
          <w:szCs w:val="40"/>
        </w:rPr>
        <w:t>IMANJE  DATOTEKA</w:t>
      </w:r>
    </w:p>
    <w:p w:rsidR="00C864E1" w:rsidRDefault="0047246D" w:rsidP="00C864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 jedinice  odrade  je datoteka,  i ovisno o tipu datoteka  unutar  datoteka  se pojavljuju određena ponavljanja koje je moguće na medij  za pohranu zapisat  samo jednom  i onda samo zabilježit gdje se ponavljanje još javlja.</w:t>
      </w:r>
    </w:p>
    <w:p w:rsidR="001B222E" w:rsidRDefault="0047246D" w:rsidP="00C864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taj način  moguće je znatno </w:t>
      </w:r>
      <w:r w:rsidR="00A85DD4">
        <w:rPr>
          <w:rFonts w:ascii="Arial" w:hAnsi="Arial" w:cs="Arial"/>
          <w:sz w:val="28"/>
          <w:szCs w:val="28"/>
        </w:rPr>
        <w:t>smanjiti potreban prostor za pohranu što ovisi o strukturi i vrsti datoteka</w:t>
      </w:r>
    </w:p>
    <w:p w:rsidR="001B222E" w:rsidRDefault="001B222E" w:rsidP="00C864E1">
      <w:pPr>
        <w:rPr>
          <w:rFonts w:ascii="Arial" w:hAnsi="Arial" w:cs="Arial"/>
          <w:sz w:val="28"/>
          <w:szCs w:val="28"/>
        </w:rPr>
      </w:pPr>
    </w:p>
    <w:p w:rsidR="001B222E" w:rsidRDefault="001B222E" w:rsidP="00C864E1">
      <w:pPr>
        <w:rPr>
          <w:rFonts w:ascii="Arial" w:hAnsi="Arial" w:cs="Arial"/>
          <w:sz w:val="28"/>
          <w:szCs w:val="28"/>
        </w:rPr>
      </w:pPr>
    </w:p>
    <w:p w:rsidR="001B222E" w:rsidRDefault="001B222E" w:rsidP="00C864E1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9B2C2C0" wp14:editId="7B3338B0">
            <wp:extent cx="4484251" cy="2524125"/>
            <wp:effectExtent l="0" t="0" r="0" b="0"/>
            <wp:docPr id="1" name="Slika 1" descr="http://static-assets.komando.com/wp-content/uploads/2013/05/shutterstock_83171368-970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-assets.komando.com/wp-content/uploads/2013/05/shutterstock_83171368-970x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72" cy="252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E" w:rsidRDefault="001B222E" w:rsidP="00C864E1">
      <w:pPr>
        <w:rPr>
          <w:rFonts w:ascii="Arial" w:hAnsi="Arial" w:cs="Arial"/>
          <w:sz w:val="28"/>
          <w:szCs w:val="28"/>
        </w:rPr>
      </w:pPr>
    </w:p>
    <w:p w:rsidR="001B222E" w:rsidRDefault="001B222E" w:rsidP="00C864E1">
      <w:pPr>
        <w:rPr>
          <w:rFonts w:ascii="Arial" w:hAnsi="Arial" w:cs="Arial"/>
          <w:sz w:val="28"/>
          <w:szCs w:val="28"/>
        </w:rPr>
      </w:pPr>
    </w:p>
    <w:p w:rsidR="00A85DD4" w:rsidRDefault="00A85DD4" w:rsidP="00C864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A85DD4" w:rsidRPr="00D6588C" w:rsidRDefault="00A85DD4" w:rsidP="00C864E1">
      <w:pPr>
        <w:rPr>
          <w:rFonts w:ascii="Arial" w:hAnsi="Arial" w:cs="Arial"/>
          <w:b/>
          <w:color w:val="FF0066"/>
          <w:sz w:val="28"/>
          <w:szCs w:val="28"/>
          <w:u w:val="single"/>
        </w:rPr>
      </w:pPr>
      <w:r w:rsidRPr="00D6588C">
        <w:rPr>
          <w:rFonts w:ascii="Arial" w:hAnsi="Arial" w:cs="Arial"/>
          <w:b/>
          <w:color w:val="FF0066"/>
          <w:sz w:val="28"/>
          <w:szCs w:val="28"/>
          <w:u w:val="single"/>
        </w:rPr>
        <w:t>SAŽIMANJE PISANIH DOKUMENATA</w:t>
      </w:r>
    </w:p>
    <w:p w:rsidR="00A85DD4" w:rsidRPr="00A85DD4" w:rsidRDefault="00A85DD4" w:rsidP="00C864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sažimamo podatke tipa pisanih  dokumenata gubici  nisu  dozvoljeni.</w:t>
      </w:r>
      <w:r w:rsidR="001B222E" w:rsidRPr="001B222E">
        <w:rPr>
          <w:noProof/>
          <w:lang w:eastAsia="hr-HR"/>
        </w:rPr>
        <w:t xml:space="preserve"> </w:t>
      </w:r>
    </w:p>
    <w:p w:rsidR="00C864E1" w:rsidRPr="005A395A" w:rsidRDefault="0047246D" w:rsidP="00C864E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B222E">
        <w:rPr>
          <w:noProof/>
          <w:lang w:eastAsia="hr-HR"/>
        </w:rPr>
        <w:drawing>
          <wp:inline distT="0" distB="0" distL="0" distR="0" wp14:anchorId="1BE00121" wp14:editId="7B980A8E">
            <wp:extent cx="1905000" cy="1019175"/>
            <wp:effectExtent l="0" t="0" r="0" b="9525"/>
            <wp:docPr id="2" name="Slika 2" descr="http://help.adobe.com/hr_HR/acrobat/pro/using/images/e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lp.adobe.com/hr_HR/acrobat/pro/using/images/ed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88C">
        <w:rPr>
          <w:rFonts w:ascii="Arial" w:hAnsi="Arial" w:cs="Arial"/>
          <w:sz w:val="28"/>
          <w:szCs w:val="28"/>
        </w:rPr>
        <w:t xml:space="preserve">                     </w:t>
      </w:r>
      <w:r w:rsidR="00D6588C">
        <w:rPr>
          <w:rFonts w:ascii="Arial" w:hAnsi="Arial" w:cs="Arial"/>
          <w:b/>
          <w:color w:val="FF0066"/>
          <w:sz w:val="28"/>
          <w:szCs w:val="28"/>
        </w:rPr>
        <w:t xml:space="preserve">Radila: </w:t>
      </w:r>
      <w:proofErr w:type="spellStart"/>
      <w:r w:rsidR="00D6588C">
        <w:rPr>
          <w:rFonts w:ascii="Arial" w:hAnsi="Arial" w:cs="Arial"/>
          <w:color w:val="000000" w:themeColor="text1"/>
          <w:sz w:val="28"/>
          <w:szCs w:val="28"/>
        </w:rPr>
        <w:t>Anastasia</w:t>
      </w:r>
      <w:proofErr w:type="spellEnd"/>
      <w:r w:rsidR="00D6588C">
        <w:rPr>
          <w:rFonts w:ascii="Arial" w:hAnsi="Arial" w:cs="Arial"/>
          <w:color w:val="000000" w:themeColor="text1"/>
          <w:sz w:val="28"/>
          <w:szCs w:val="28"/>
        </w:rPr>
        <w:t xml:space="preserve"> Jakovljević 6.b</w:t>
      </w:r>
      <w:bookmarkStart w:id="0" w:name="_GoBack"/>
      <w:bookmarkEnd w:id="0"/>
    </w:p>
    <w:sectPr w:rsidR="00C864E1" w:rsidRPr="005A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E1"/>
    <w:rsid w:val="001B222E"/>
    <w:rsid w:val="00285F14"/>
    <w:rsid w:val="0047246D"/>
    <w:rsid w:val="005A395A"/>
    <w:rsid w:val="006503BF"/>
    <w:rsid w:val="00A85DD4"/>
    <w:rsid w:val="00C864E1"/>
    <w:rsid w:val="00D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EBCD-DF8F-4A32-80BA-EC29C7FA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2015-05-19T13:52:00Z</dcterms:created>
  <dcterms:modified xsi:type="dcterms:W3CDTF">2015-05-19T15:13:00Z</dcterms:modified>
</cp:coreProperties>
</file>