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0DFC4" w14:textId="5E2A3C36" w:rsidR="00E95C81" w:rsidRPr="00FC2BF8" w:rsidRDefault="00A81165" w:rsidP="00FC2BF8">
      <w:pPr>
        <w:pStyle w:val="Naslov1"/>
        <w:spacing w:before="115"/>
        <w:ind w:left="20" w:right="497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ŠIBENSKO KNINSKA ŽUPANIJA</w:t>
      </w:r>
    </w:p>
    <w:p w14:paraId="3D6C68A3" w14:textId="0EDF16AF" w:rsid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OSNOVNA ŠKOLA 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DOMOVINSKE ZAHVALNOSTI</w:t>
      </w:r>
    </w:p>
    <w:p w14:paraId="1F75EC07" w14:textId="470859AE" w:rsidR="00A81165" w:rsidRPr="00FC2BF8" w:rsidRDefault="00A81165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JOSIPA JOVIĆA BR 2</w:t>
      </w:r>
    </w:p>
    <w:p w14:paraId="5D2B852F" w14:textId="3B10A086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Tel/fax: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022-664-718</w:t>
      </w:r>
    </w:p>
    <w:p w14:paraId="69A14C18" w14:textId="4532893D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RKDP:  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12229</w:t>
      </w:r>
    </w:p>
    <w:p w14:paraId="6BF11466" w14:textId="6977CA89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MBR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03081524</w:t>
      </w:r>
    </w:p>
    <w:p w14:paraId="1AA88B89" w14:textId="7F69365E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OIB:      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8763827782</w:t>
      </w:r>
    </w:p>
    <w:p w14:paraId="4EFDD19F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Šifra</w:t>
      </w:r>
      <w:proofErr w:type="spellEnd"/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djelatnosti</w:t>
      </w:r>
      <w:proofErr w:type="spellEnd"/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: 8520-osnovno </w:t>
      </w: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obrazovanje</w:t>
      </w:r>
      <w:proofErr w:type="spellEnd"/>
    </w:p>
    <w:p w14:paraId="50979F54" w14:textId="63C843FD" w:rsidR="00FC2BF8" w:rsidRDefault="00FC2BF8" w:rsidP="00811BB3">
      <w:pPr>
        <w:rPr>
          <w:b/>
          <w:sz w:val="24"/>
        </w:rPr>
      </w:pPr>
    </w:p>
    <w:p w14:paraId="7CFE4C67" w14:textId="6A07DB4D" w:rsidR="00AF2DFB" w:rsidRDefault="00E2223C" w:rsidP="00AF2DFB">
      <w:pPr>
        <w:jc w:val="center"/>
        <w:rPr>
          <w:rFonts w:cstheme="minorHAnsi"/>
          <w:b/>
          <w:i/>
          <w:iCs/>
          <w:color w:val="0070C0"/>
          <w:sz w:val="28"/>
          <w:szCs w:val="28"/>
        </w:rPr>
      </w:pPr>
      <w:r>
        <w:rPr>
          <w:rFonts w:cstheme="minorHAnsi"/>
          <w:b/>
          <w:i/>
          <w:iCs/>
          <w:color w:val="0070C0"/>
          <w:sz w:val="28"/>
          <w:szCs w:val="28"/>
        </w:rPr>
        <w:t xml:space="preserve">IZVRŠENJE PRORAČUNA OŠ </w:t>
      </w:r>
      <w:r w:rsidR="00A81165">
        <w:rPr>
          <w:rFonts w:cstheme="minorHAnsi"/>
          <w:b/>
          <w:i/>
          <w:iCs/>
          <w:color w:val="0070C0"/>
          <w:sz w:val="28"/>
          <w:szCs w:val="28"/>
        </w:rPr>
        <w:t>DOMOVINSKE ZAHVALNOSTI</w:t>
      </w:r>
      <w:r w:rsidR="00282626">
        <w:rPr>
          <w:rFonts w:cstheme="minorHAnsi"/>
          <w:b/>
          <w:i/>
          <w:iCs/>
          <w:color w:val="0070C0"/>
          <w:sz w:val="28"/>
          <w:szCs w:val="28"/>
        </w:rPr>
        <w:t xml:space="preserve"> ZA </w:t>
      </w:r>
      <w:r w:rsidR="00AF2DFB">
        <w:rPr>
          <w:rFonts w:cstheme="minorHAnsi"/>
          <w:b/>
          <w:i/>
          <w:iCs/>
          <w:color w:val="0070C0"/>
          <w:sz w:val="28"/>
          <w:szCs w:val="28"/>
        </w:rPr>
        <w:t xml:space="preserve">RAZDOBLJE DO </w:t>
      </w:r>
      <w:r w:rsidR="00A70049">
        <w:rPr>
          <w:rFonts w:cstheme="minorHAnsi"/>
          <w:b/>
          <w:i/>
          <w:iCs/>
          <w:color w:val="0070C0"/>
          <w:sz w:val="28"/>
          <w:szCs w:val="28"/>
        </w:rPr>
        <w:t>30.06.2025</w:t>
      </w:r>
    </w:p>
    <w:p w14:paraId="5EFE2052" w14:textId="4EBAE955" w:rsidR="00FC2BF8" w:rsidRDefault="00D9073D" w:rsidP="00AF2DFB">
      <w:pPr>
        <w:jc w:val="center"/>
        <w:rPr>
          <w:b/>
          <w:sz w:val="24"/>
        </w:rPr>
      </w:pPr>
      <w:r>
        <w:rPr>
          <w:b/>
          <w:sz w:val="24"/>
        </w:rPr>
        <w:t>UVOD – SAŽETAK DJELOKRUGA RADA ŠKOLE</w:t>
      </w:r>
    </w:p>
    <w:p w14:paraId="739639C4" w14:textId="713C4A54" w:rsidR="001255D7" w:rsidRDefault="001255D7" w:rsidP="001255D7">
      <w:pPr>
        <w:rPr>
          <w:sz w:val="24"/>
        </w:rPr>
      </w:pPr>
      <w:proofErr w:type="spellStart"/>
      <w:r>
        <w:rPr>
          <w:sz w:val="24"/>
        </w:rPr>
        <w:t>Zakonom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proračunu</w:t>
      </w:r>
      <w:proofErr w:type="spellEnd"/>
      <w:r>
        <w:rPr>
          <w:sz w:val="24"/>
        </w:rPr>
        <w:t xml:space="preserve"> ( NN144/21) čl.86 </w:t>
      </w:r>
      <w:proofErr w:type="spellStart"/>
      <w:r>
        <w:rPr>
          <w:sz w:val="24"/>
        </w:rPr>
        <w:t>stavak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propisana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obveza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sastavljanja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podnošenja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izvršenju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financijskog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tekuću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proračunsku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 w:rsidR="00E103A3">
        <w:rPr>
          <w:sz w:val="24"/>
        </w:rPr>
        <w:t>.</w:t>
      </w:r>
    </w:p>
    <w:p w14:paraId="18D63E13" w14:textId="1CB2C089" w:rsidR="00E103A3" w:rsidRDefault="00E103A3" w:rsidP="001255D7">
      <w:pPr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sadržaj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izvještavanju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izvršenju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financijskog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primjenjuje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odredba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članka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Pravilnika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polugodišnje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godišnjem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izvršenju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proračuna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financijskog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</w:t>
      </w:r>
      <w:proofErr w:type="spellEnd"/>
      <w:r>
        <w:rPr>
          <w:sz w:val="24"/>
        </w:rPr>
        <w:t xml:space="preserve"> </w:t>
      </w:r>
    </w:p>
    <w:p w14:paraId="1E2FBBA4" w14:textId="77777777" w:rsidR="00E103A3" w:rsidRDefault="00E103A3" w:rsidP="001255D7">
      <w:pPr>
        <w:rPr>
          <w:sz w:val="24"/>
        </w:rPr>
      </w:pPr>
      <w:proofErr w:type="gramStart"/>
      <w:r>
        <w:rPr>
          <w:sz w:val="24"/>
        </w:rPr>
        <w:t>( NN</w:t>
      </w:r>
      <w:proofErr w:type="gramEnd"/>
      <w:r>
        <w:rPr>
          <w:sz w:val="24"/>
        </w:rPr>
        <w:t xml:space="preserve"> BR 85/2023).</w:t>
      </w:r>
    </w:p>
    <w:p w14:paraId="1091116D" w14:textId="7DDC0049" w:rsidR="00E103A3" w:rsidRDefault="00E103A3" w:rsidP="001255D7">
      <w:pPr>
        <w:rPr>
          <w:b/>
          <w:sz w:val="24"/>
        </w:rPr>
      </w:pPr>
      <w:proofErr w:type="spellStart"/>
      <w:r w:rsidRPr="00E103A3">
        <w:rPr>
          <w:b/>
          <w:sz w:val="24"/>
        </w:rPr>
        <w:t>Polugodišnji</w:t>
      </w:r>
      <w:proofErr w:type="spellEnd"/>
      <w:r w:rsidRPr="00E103A3">
        <w:rPr>
          <w:b/>
          <w:sz w:val="24"/>
        </w:rPr>
        <w:t xml:space="preserve"> </w:t>
      </w:r>
      <w:proofErr w:type="spellStart"/>
      <w:r w:rsidRPr="00E103A3">
        <w:rPr>
          <w:b/>
          <w:sz w:val="24"/>
        </w:rPr>
        <w:t>izvještaj</w:t>
      </w:r>
      <w:proofErr w:type="spellEnd"/>
      <w:r w:rsidRPr="00E103A3">
        <w:rPr>
          <w:b/>
          <w:sz w:val="24"/>
        </w:rPr>
        <w:t xml:space="preserve"> o </w:t>
      </w:r>
      <w:proofErr w:type="spellStart"/>
      <w:r w:rsidRPr="00E103A3">
        <w:rPr>
          <w:b/>
          <w:sz w:val="24"/>
        </w:rPr>
        <w:t>izvršenju</w:t>
      </w:r>
      <w:proofErr w:type="spellEnd"/>
      <w:r w:rsidRPr="00E103A3">
        <w:rPr>
          <w:b/>
          <w:sz w:val="24"/>
        </w:rPr>
        <w:t xml:space="preserve"> </w:t>
      </w:r>
      <w:proofErr w:type="spellStart"/>
      <w:r w:rsidRPr="00E103A3">
        <w:rPr>
          <w:b/>
          <w:sz w:val="24"/>
        </w:rPr>
        <w:t>sadrži</w:t>
      </w:r>
      <w:proofErr w:type="spellEnd"/>
      <w:r w:rsidRPr="00E103A3">
        <w:rPr>
          <w:b/>
          <w:sz w:val="24"/>
        </w:rPr>
        <w:t xml:space="preserve">: </w:t>
      </w:r>
    </w:p>
    <w:p w14:paraId="22A3B824" w14:textId="0AF71F37" w:rsidR="00E103A3" w:rsidRPr="00E103A3" w:rsidRDefault="00E103A3" w:rsidP="00E06F18">
      <w:pPr>
        <w:pStyle w:val="Odlomakpopisa"/>
        <w:numPr>
          <w:ilvl w:val="0"/>
          <w:numId w:val="8"/>
        </w:numPr>
        <w:jc w:val="both"/>
        <w:rPr>
          <w:bCs/>
          <w:sz w:val="24"/>
        </w:rPr>
      </w:pPr>
      <w:proofErr w:type="spellStart"/>
      <w:r w:rsidRPr="00E103A3">
        <w:rPr>
          <w:b/>
          <w:sz w:val="24"/>
        </w:rPr>
        <w:t>Opći</w:t>
      </w:r>
      <w:proofErr w:type="spellEnd"/>
      <w:r w:rsidRPr="00E103A3">
        <w:rPr>
          <w:b/>
          <w:sz w:val="24"/>
        </w:rPr>
        <w:t xml:space="preserve"> </w:t>
      </w:r>
      <w:proofErr w:type="spellStart"/>
      <w:r w:rsidRPr="00E103A3">
        <w:rPr>
          <w:b/>
          <w:sz w:val="24"/>
        </w:rPr>
        <w:t>dio</w:t>
      </w:r>
      <w:proofErr w:type="spellEnd"/>
      <w:r w:rsidRPr="00E103A3">
        <w:rPr>
          <w:b/>
          <w:sz w:val="24"/>
        </w:rPr>
        <w:t xml:space="preserve"> </w:t>
      </w:r>
    </w:p>
    <w:p w14:paraId="457527CB" w14:textId="4712FC84" w:rsidR="00E103A3" w:rsidRDefault="00E103A3" w:rsidP="00E06F18">
      <w:pPr>
        <w:pStyle w:val="Odlomakpopisa"/>
        <w:numPr>
          <w:ilvl w:val="0"/>
          <w:numId w:val="8"/>
        </w:numPr>
        <w:jc w:val="both"/>
        <w:rPr>
          <w:b/>
          <w:bCs/>
          <w:sz w:val="24"/>
        </w:rPr>
      </w:pPr>
      <w:proofErr w:type="spellStart"/>
      <w:r w:rsidRPr="00E103A3">
        <w:rPr>
          <w:b/>
          <w:bCs/>
          <w:sz w:val="24"/>
        </w:rPr>
        <w:t>Posebni</w:t>
      </w:r>
      <w:proofErr w:type="spellEnd"/>
      <w:r w:rsidRPr="00E103A3">
        <w:rPr>
          <w:b/>
          <w:bCs/>
          <w:sz w:val="24"/>
        </w:rPr>
        <w:t xml:space="preserve"> </w:t>
      </w:r>
      <w:proofErr w:type="spellStart"/>
      <w:r w:rsidRPr="00E103A3">
        <w:rPr>
          <w:b/>
          <w:bCs/>
          <w:sz w:val="24"/>
        </w:rPr>
        <w:t>dio</w:t>
      </w:r>
      <w:proofErr w:type="spellEnd"/>
    </w:p>
    <w:p w14:paraId="3E6E3BCE" w14:textId="7ED87979" w:rsidR="00E103A3" w:rsidRDefault="00E103A3" w:rsidP="00E06F18">
      <w:pPr>
        <w:pStyle w:val="Odlomakpopisa"/>
        <w:numPr>
          <w:ilvl w:val="0"/>
          <w:numId w:val="8"/>
        </w:numPr>
        <w:jc w:val="both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Posebne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izvještaje</w:t>
      </w:r>
      <w:proofErr w:type="spellEnd"/>
    </w:p>
    <w:p w14:paraId="51B91D87" w14:textId="051B23D2" w:rsidR="00E103A3" w:rsidRPr="00E103A3" w:rsidRDefault="00E103A3" w:rsidP="00E06F18">
      <w:pPr>
        <w:pStyle w:val="Odlomakpopisa"/>
        <w:numPr>
          <w:ilvl w:val="0"/>
          <w:numId w:val="8"/>
        </w:numPr>
        <w:jc w:val="both"/>
        <w:rPr>
          <w:b/>
          <w:bCs/>
          <w:sz w:val="24"/>
        </w:rPr>
      </w:pPr>
      <w:r>
        <w:rPr>
          <w:b/>
          <w:bCs/>
          <w:sz w:val="24"/>
        </w:rPr>
        <w:t>Obrazloženje</w:t>
      </w:r>
    </w:p>
    <w:p w14:paraId="275A1CE3" w14:textId="77777777" w:rsidR="00E103A3" w:rsidRDefault="00E103A3" w:rsidP="000D0F90">
      <w:pPr>
        <w:jc w:val="both"/>
        <w:rPr>
          <w:bCs/>
          <w:sz w:val="24"/>
        </w:rPr>
      </w:pPr>
    </w:p>
    <w:p w14:paraId="6A898959" w14:textId="7D14F078" w:rsidR="00D9073D" w:rsidRPr="008F632C" w:rsidRDefault="00D9073D" w:rsidP="000D0F90">
      <w:pPr>
        <w:jc w:val="both"/>
        <w:rPr>
          <w:bCs/>
          <w:sz w:val="24"/>
        </w:rPr>
      </w:pPr>
      <w:r w:rsidRPr="008F632C">
        <w:rPr>
          <w:bCs/>
          <w:sz w:val="24"/>
        </w:rPr>
        <w:t xml:space="preserve">OŠ </w:t>
      </w:r>
      <w:proofErr w:type="spellStart"/>
      <w:r w:rsidRPr="008F632C">
        <w:rPr>
          <w:bCs/>
          <w:sz w:val="24"/>
        </w:rPr>
        <w:t>Domovinske</w:t>
      </w:r>
      <w:proofErr w:type="spellEnd"/>
      <w:r w:rsidRPr="008F632C">
        <w:rPr>
          <w:bCs/>
          <w:sz w:val="24"/>
        </w:rPr>
        <w:t xml:space="preserve"> </w:t>
      </w:r>
      <w:proofErr w:type="spellStart"/>
      <w:proofErr w:type="gramStart"/>
      <w:r w:rsidRPr="008F632C">
        <w:rPr>
          <w:bCs/>
          <w:sz w:val="24"/>
        </w:rPr>
        <w:t>zahvalnosti</w:t>
      </w:r>
      <w:proofErr w:type="spellEnd"/>
      <w:r w:rsidRPr="008F632C">
        <w:rPr>
          <w:bCs/>
          <w:sz w:val="24"/>
        </w:rPr>
        <w:t xml:space="preserve">  je</w:t>
      </w:r>
      <w:proofErr w:type="gram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ustanova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koja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pruža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osnovnoškolsko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obrazovanje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učenika</w:t>
      </w:r>
      <w:proofErr w:type="spellEnd"/>
      <w:r w:rsidRPr="008F632C">
        <w:rPr>
          <w:bCs/>
          <w:sz w:val="24"/>
        </w:rPr>
        <w:t xml:space="preserve"> od 1. </w:t>
      </w:r>
      <w:r w:rsidR="000E4DC5" w:rsidRPr="008F632C">
        <w:rPr>
          <w:bCs/>
          <w:sz w:val="24"/>
        </w:rPr>
        <w:t>d</w:t>
      </w:r>
      <w:r w:rsidRPr="008F632C">
        <w:rPr>
          <w:bCs/>
          <w:sz w:val="24"/>
        </w:rPr>
        <w:t xml:space="preserve">o 8. </w:t>
      </w:r>
      <w:proofErr w:type="spellStart"/>
      <w:proofErr w:type="gramStart"/>
      <w:r w:rsidRPr="008F632C">
        <w:rPr>
          <w:bCs/>
          <w:sz w:val="24"/>
        </w:rPr>
        <w:t>razreda</w:t>
      </w:r>
      <w:proofErr w:type="spellEnd"/>
      <w:r w:rsidRPr="008F632C">
        <w:rPr>
          <w:bCs/>
          <w:sz w:val="24"/>
        </w:rPr>
        <w:t xml:space="preserve"> ,</w:t>
      </w:r>
      <w:proofErr w:type="gramEnd"/>
      <w:r w:rsidRPr="008F632C">
        <w:rPr>
          <w:bCs/>
          <w:sz w:val="24"/>
        </w:rPr>
        <w:t xml:space="preserve"> u </w:t>
      </w:r>
      <w:proofErr w:type="spellStart"/>
      <w:r w:rsidRPr="008F632C">
        <w:rPr>
          <w:bCs/>
          <w:sz w:val="24"/>
        </w:rPr>
        <w:t>skladu</w:t>
      </w:r>
      <w:proofErr w:type="spellEnd"/>
      <w:r w:rsidRPr="008F632C">
        <w:rPr>
          <w:bCs/>
          <w:sz w:val="24"/>
        </w:rPr>
        <w:t xml:space="preserve"> s </w:t>
      </w:r>
      <w:proofErr w:type="spellStart"/>
      <w:r w:rsidRPr="008F632C">
        <w:rPr>
          <w:bCs/>
          <w:sz w:val="24"/>
        </w:rPr>
        <w:t>nastavnim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planom</w:t>
      </w:r>
      <w:proofErr w:type="spellEnd"/>
      <w:r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programom</w:t>
      </w:r>
      <w:proofErr w:type="spellEnd"/>
      <w:r w:rsidRPr="008F632C">
        <w:rPr>
          <w:bCs/>
          <w:sz w:val="24"/>
        </w:rPr>
        <w:t xml:space="preserve">. </w:t>
      </w:r>
      <w:proofErr w:type="spellStart"/>
      <w:r w:rsidRPr="008F632C">
        <w:rPr>
          <w:bCs/>
          <w:sz w:val="24"/>
        </w:rPr>
        <w:t>Nastava</w:t>
      </w:r>
      <w:proofErr w:type="spellEnd"/>
      <w:r w:rsidRPr="008F632C">
        <w:rPr>
          <w:bCs/>
          <w:sz w:val="24"/>
        </w:rPr>
        <w:t xml:space="preserve"> je </w:t>
      </w:r>
      <w:proofErr w:type="spellStart"/>
      <w:r w:rsidRPr="008F632C">
        <w:rPr>
          <w:bCs/>
          <w:sz w:val="24"/>
        </w:rPr>
        <w:t>organizirana</w:t>
      </w:r>
      <w:proofErr w:type="spellEnd"/>
      <w:r w:rsidRPr="008F632C">
        <w:rPr>
          <w:bCs/>
          <w:sz w:val="24"/>
        </w:rPr>
        <w:t xml:space="preserve"> u </w:t>
      </w:r>
      <w:proofErr w:type="spellStart"/>
      <w:r w:rsidRPr="008F632C">
        <w:rPr>
          <w:bCs/>
          <w:sz w:val="24"/>
        </w:rPr>
        <w:t>dvije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smjene</w:t>
      </w:r>
      <w:proofErr w:type="spellEnd"/>
      <w:r w:rsidRPr="008F632C">
        <w:rPr>
          <w:bCs/>
          <w:sz w:val="24"/>
        </w:rPr>
        <w:t xml:space="preserve"> (</w:t>
      </w:r>
      <w:proofErr w:type="spellStart"/>
      <w:r w:rsidRPr="008F632C">
        <w:rPr>
          <w:bCs/>
          <w:sz w:val="24"/>
        </w:rPr>
        <w:t>prijepodnevna</w:t>
      </w:r>
      <w:proofErr w:type="spellEnd"/>
      <w:r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posl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>jepodnevna</w:t>
      </w:r>
      <w:proofErr w:type="spellEnd"/>
      <w:r w:rsidRPr="008F632C">
        <w:rPr>
          <w:bCs/>
          <w:sz w:val="24"/>
        </w:rPr>
        <w:t xml:space="preserve">) </w:t>
      </w:r>
      <w:proofErr w:type="spellStart"/>
      <w:r w:rsidRPr="008F632C">
        <w:rPr>
          <w:bCs/>
          <w:sz w:val="24"/>
        </w:rPr>
        <w:t>kroz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petodnevni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radni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tjedan</w:t>
      </w:r>
      <w:proofErr w:type="spellEnd"/>
      <w:r w:rsidRPr="008F632C">
        <w:rPr>
          <w:bCs/>
          <w:sz w:val="24"/>
        </w:rPr>
        <w:t>.</w:t>
      </w:r>
    </w:p>
    <w:p w14:paraId="7ACFB483" w14:textId="3EA66114" w:rsidR="00D9073D" w:rsidRPr="008F632C" w:rsidRDefault="00D9073D" w:rsidP="000D0F90">
      <w:pPr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Nastava</w:t>
      </w:r>
      <w:proofErr w:type="spellEnd"/>
      <w:r w:rsidRPr="008F632C">
        <w:rPr>
          <w:bCs/>
          <w:sz w:val="24"/>
        </w:rPr>
        <w:t xml:space="preserve"> se </w:t>
      </w:r>
      <w:proofErr w:type="spellStart"/>
      <w:r w:rsidRPr="008F632C">
        <w:rPr>
          <w:bCs/>
          <w:sz w:val="24"/>
        </w:rPr>
        <w:t>odvija</w:t>
      </w:r>
      <w:proofErr w:type="spellEnd"/>
      <w:r w:rsidRPr="008F632C">
        <w:rPr>
          <w:bCs/>
          <w:sz w:val="24"/>
        </w:rPr>
        <w:t xml:space="preserve"> u </w:t>
      </w:r>
      <w:proofErr w:type="spellStart"/>
      <w:r w:rsidRPr="008F632C">
        <w:rPr>
          <w:bCs/>
          <w:sz w:val="24"/>
        </w:rPr>
        <w:t>oblicima</w:t>
      </w:r>
      <w:proofErr w:type="spellEnd"/>
      <w:r w:rsidRPr="008F632C">
        <w:rPr>
          <w:bCs/>
          <w:sz w:val="24"/>
        </w:rPr>
        <w:t xml:space="preserve">: </w:t>
      </w:r>
      <w:proofErr w:type="spellStart"/>
      <w:r w:rsidRPr="008F632C">
        <w:rPr>
          <w:bCs/>
          <w:sz w:val="24"/>
        </w:rPr>
        <w:t>redovna</w:t>
      </w:r>
      <w:proofErr w:type="spellEnd"/>
      <w:r w:rsidRPr="008F632C">
        <w:rPr>
          <w:bCs/>
          <w:sz w:val="24"/>
        </w:rPr>
        <w:t>,</w:t>
      </w:r>
      <w:r w:rsidR="000D0F90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izborna</w:t>
      </w:r>
      <w:proofErr w:type="spellEnd"/>
      <w:r w:rsidRPr="008F632C">
        <w:rPr>
          <w:bCs/>
          <w:sz w:val="24"/>
        </w:rPr>
        <w:t xml:space="preserve">, </w:t>
      </w:r>
      <w:proofErr w:type="spellStart"/>
      <w:r w:rsidRPr="008F632C">
        <w:rPr>
          <w:bCs/>
          <w:sz w:val="24"/>
        </w:rPr>
        <w:t>dodatna</w:t>
      </w:r>
      <w:proofErr w:type="spellEnd"/>
      <w:r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dopunska</w:t>
      </w:r>
      <w:proofErr w:type="spellEnd"/>
      <w:r w:rsidRPr="008F632C">
        <w:rPr>
          <w:bCs/>
          <w:sz w:val="24"/>
        </w:rPr>
        <w:t xml:space="preserve">, a </w:t>
      </w:r>
      <w:proofErr w:type="spellStart"/>
      <w:r w:rsidRPr="008F632C">
        <w:rPr>
          <w:bCs/>
          <w:sz w:val="24"/>
        </w:rPr>
        <w:t>izvodi</w:t>
      </w:r>
      <w:proofErr w:type="spellEnd"/>
      <w:r w:rsidRPr="008F632C">
        <w:rPr>
          <w:bCs/>
          <w:sz w:val="24"/>
        </w:rPr>
        <w:t xml:space="preserve"> se </w:t>
      </w:r>
      <w:proofErr w:type="spellStart"/>
      <w:r w:rsidRPr="008F632C">
        <w:rPr>
          <w:bCs/>
          <w:sz w:val="24"/>
        </w:rPr>
        <w:t>prema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nastavnom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planu</w:t>
      </w:r>
      <w:proofErr w:type="spellEnd"/>
      <w:r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program</w:t>
      </w:r>
      <w:r w:rsidR="000D0F90">
        <w:rPr>
          <w:bCs/>
          <w:sz w:val="24"/>
        </w:rPr>
        <w:t>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koje</w:t>
      </w:r>
      <w:proofErr w:type="spellEnd"/>
      <w:r w:rsidRPr="008F632C">
        <w:rPr>
          <w:bCs/>
          <w:sz w:val="24"/>
        </w:rPr>
        <w:t xml:space="preserve"> je </w:t>
      </w:r>
      <w:proofErr w:type="spellStart"/>
      <w:r w:rsidRPr="008F632C">
        <w:rPr>
          <w:bCs/>
          <w:sz w:val="24"/>
        </w:rPr>
        <w:t>don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>jelo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Ministarstvo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znanostii</w:t>
      </w:r>
      <w:proofErr w:type="spellEnd"/>
      <w:r w:rsidR="00700877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obrazovanja</w:t>
      </w:r>
      <w:proofErr w:type="spellEnd"/>
      <w:r w:rsidRPr="008F632C">
        <w:rPr>
          <w:bCs/>
          <w:sz w:val="24"/>
        </w:rPr>
        <w:t xml:space="preserve">, </w:t>
      </w:r>
      <w:proofErr w:type="spellStart"/>
      <w:r w:rsidRPr="008F632C">
        <w:rPr>
          <w:bCs/>
          <w:sz w:val="24"/>
        </w:rPr>
        <w:t>prema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Godišnjem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planu</w:t>
      </w:r>
      <w:proofErr w:type="spellEnd"/>
      <w:r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program</w:t>
      </w:r>
      <w:r w:rsidR="000E4DC5" w:rsidRPr="008F632C">
        <w:rPr>
          <w:bCs/>
          <w:sz w:val="24"/>
        </w:rPr>
        <w:t>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te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Školskom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kurikulumu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za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tekuću</w:t>
      </w:r>
      <w:proofErr w:type="spellEnd"/>
      <w:r w:rsidR="000D0F90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školsku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godinu</w:t>
      </w:r>
      <w:proofErr w:type="spellEnd"/>
      <w:r w:rsidRPr="008F632C">
        <w:rPr>
          <w:bCs/>
          <w:sz w:val="24"/>
        </w:rPr>
        <w:t>.</w:t>
      </w:r>
    </w:p>
    <w:p w14:paraId="77C05FB4" w14:textId="77777777" w:rsidR="00D9073D" w:rsidRPr="00D9073D" w:rsidRDefault="00D9073D" w:rsidP="00D9073D">
      <w:pPr>
        <w:rPr>
          <w:b/>
          <w:sz w:val="24"/>
        </w:rPr>
      </w:pPr>
    </w:p>
    <w:p w14:paraId="2E5C582D" w14:textId="77777777" w:rsidR="00811BB3" w:rsidRDefault="00811BB3" w:rsidP="00DA42E7">
      <w:pPr>
        <w:spacing w:after="0"/>
        <w:rPr>
          <w:b/>
          <w:sz w:val="24"/>
        </w:rPr>
      </w:pPr>
      <w:r>
        <w:rPr>
          <w:b/>
          <w:sz w:val="24"/>
        </w:rPr>
        <w:t>OBRAZLOŽENJE PROGRAMA</w:t>
      </w:r>
    </w:p>
    <w:p w14:paraId="50C90329" w14:textId="77777777" w:rsidR="00D9073D" w:rsidRDefault="00D9073D" w:rsidP="00DA42E7">
      <w:pPr>
        <w:spacing w:after="0"/>
        <w:rPr>
          <w:b/>
          <w:sz w:val="24"/>
        </w:rPr>
      </w:pPr>
    </w:p>
    <w:p w14:paraId="57939F06" w14:textId="30DD293F" w:rsidR="00D9073D" w:rsidRPr="008F632C" w:rsidRDefault="00D9073D" w:rsidP="000D0F90">
      <w:p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Prioritet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škole</w:t>
      </w:r>
      <w:proofErr w:type="spellEnd"/>
      <w:r w:rsidRPr="008F632C">
        <w:rPr>
          <w:bCs/>
          <w:sz w:val="24"/>
        </w:rPr>
        <w:t xml:space="preserve"> je </w:t>
      </w:r>
      <w:proofErr w:type="spellStart"/>
      <w:r w:rsidRPr="008F632C">
        <w:rPr>
          <w:bCs/>
          <w:sz w:val="24"/>
        </w:rPr>
        <w:t>kvalitetno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obrazovanje</w:t>
      </w:r>
      <w:proofErr w:type="spellEnd"/>
      <w:r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odgoj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učenika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koje</w:t>
      </w:r>
      <w:proofErr w:type="spellEnd"/>
      <w:r w:rsidRPr="008F632C">
        <w:rPr>
          <w:bCs/>
          <w:sz w:val="24"/>
        </w:rPr>
        <w:t xml:space="preserve"> se </w:t>
      </w:r>
      <w:proofErr w:type="spellStart"/>
      <w:r w:rsidRPr="008F632C">
        <w:rPr>
          <w:bCs/>
          <w:sz w:val="24"/>
        </w:rPr>
        <w:t>ostvaruje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kroz</w:t>
      </w:r>
      <w:proofErr w:type="spellEnd"/>
      <w:r w:rsidRPr="008F632C">
        <w:rPr>
          <w:bCs/>
          <w:sz w:val="24"/>
        </w:rPr>
        <w:t>:</w:t>
      </w:r>
    </w:p>
    <w:p w14:paraId="03C9B182" w14:textId="77777777" w:rsidR="00D9073D" w:rsidRPr="008F632C" w:rsidRDefault="00D9073D" w:rsidP="000D0F90">
      <w:pPr>
        <w:spacing w:after="0"/>
        <w:jc w:val="both"/>
        <w:rPr>
          <w:bCs/>
          <w:sz w:val="24"/>
        </w:rPr>
      </w:pPr>
    </w:p>
    <w:p w14:paraId="2C53BE76" w14:textId="7C3EEEB7" w:rsidR="00D9073D" w:rsidRPr="008F632C" w:rsidRDefault="00D9073D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Stalno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usavršavanje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nastavnog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osoblja</w:t>
      </w:r>
      <w:proofErr w:type="spellEnd"/>
      <w:r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dizanje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višu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razinu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nastavnog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standarda</w:t>
      </w:r>
      <w:proofErr w:type="spellEnd"/>
    </w:p>
    <w:p w14:paraId="6875F2A0" w14:textId="45CEF6A9" w:rsidR="00D9073D" w:rsidRPr="008F632C" w:rsidRDefault="00D9073D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Poticanje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učenika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izra</w:t>
      </w:r>
      <w:r w:rsidR="000E4DC5" w:rsidRPr="008F632C">
        <w:rPr>
          <w:bCs/>
          <w:sz w:val="24"/>
        </w:rPr>
        <w:t>ž</w:t>
      </w:r>
      <w:r w:rsidRPr="008F632C">
        <w:rPr>
          <w:bCs/>
          <w:sz w:val="24"/>
        </w:rPr>
        <w:t>avanje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kreati</w:t>
      </w:r>
      <w:r w:rsidR="000E4DC5" w:rsidRPr="008F632C">
        <w:rPr>
          <w:bCs/>
          <w:sz w:val="24"/>
        </w:rPr>
        <w:t>vnosti</w:t>
      </w:r>
      <w:proofErr w:type="spellEnd"/>
      <w:r w:rsidR="000E4DC5" w:rsidRPr="008F632C">
        <w:rPr>
          <w:bCs/>
          <w:sz w:val="24"/>
        </w:rPr>
        <w:t xml:space="preserve">, </w:t>
      </w:r>
      <w:proofErr w:type="spellStart"/>
      <w:r w:rsidR="000E4DC5" w:rsidRPr="008F632C">
        <w:rPr>
          <w:bCs/>
          <w:sz w:val="24"/>
        </w:rPr>
        <w:t>talenata</w:t>
      </w:r>
      <w:proofErr w:type="spellEnd"/>
      <w:r w:rsidR="000E4DC5"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="000E4DC5" w:rsidRPr="008F632C">
        <w:rPr>
          <w:bCs/>
          <w:sz w:val="24"/>
        </w:rPr>
        <w:t xml:space="preserve"> </w:t>
      </w:r>
      <w:proofErr w:type="spellStart"/>
      <w:r w:rsidR="000E4DC5" w:rsidRPr="008F632C">
        <w:rPr>
          <w:bCs/>
          <w:sz w:val="24"/>
        </w:rPr>
        <w:t>sposobnosti</w:t>
      </w:r>
      <w:proofErr w:type="spellEnd"/>
      <w:r w:rsidR="000E4DC5" w:rsidRPr="008F632C">
        <w:rPr>
          <w:bCs/>
          <w:sz w:val="24"/>
        </w:rPr>
        <w:t xml:space="preserve"> </w:t>
      </w:r>
      <w:proofErr w:type="spellStart"/>
      <w:r w:rsidR="000E4DC5" w:rsidRPr="008F632C">
        <w:rPr>
          <w:bCs/>
          <w:sz w:val="24"/>
        </w:rPr>
        <w:t>kroz</w:t>
      </w:r>
      <w:proofErr w:type="spellEnd"/>
      <w:r w:rsidR="000E4DC5" w:rsidRPr="008F632C">
        <w:rPr>
          <w:bCs/>
          <w:sz w:val="24"/>
        </w:rPr>
        <w:t xml:space="preserve"> </w:t>
      </w:r>
      <w:proofErr w:type="spellStart"/>
      <w:r w:rsidR="000E4DC5" w:rsidRPr="008F632C">
        <w:rPr>
          <w:bCs/>
          <w:sz w:val="24"/>
        </w:rPr>
        <w:t>uključivanje</w:t>
      </w:r>
      <w:proofErr w:type="spellEnd"/>
      <w:r w:rsidR="000E4DC5" w:rsidRPr="008F632C">
        <w:rPr>
          <w:bCs/>
          <w:sz w:val="24"/>
        </w:rPr>
        <w:t xml:space="preserve"> u </w:t>
      </w:r>
      <w:proofErr w:type="spellStart"/>
      <w:r w:rsidR="000E4DC5" w:rsidRPr="008F632C">
        <w:rPr>
          <w:bCs/>
          <w:sz w:val="24"/>
        </w:rPr>
        <w:t>slobodne</w:t>
      </w:r>
      <w:proofErr w:type="spellEnd"/>
      <w:r w:rsidR="000E4DC5" w:rsidRPr="008F632C">
        <w:rPr>
          <w:bCs/>
          <w:sz w:val="24"/>
        </w:rPr>
        <w:t xml:space="preserve"> </w:t>
      </w:r>
      <w:proofErr w:type="spellStart"/>
      <w:r w:rsidR="000E4DC5" w:rsidRPr="008F632C">
        <w:rPr>
          <w:bCs/>
          <w:sz w:val="24"/>
        </w:rPr>
        <w:t>aktivnos</w:t>
      </w:r>
      <w:r w:rsidR="000D0F90">
        <w:rPr>
          <w:bCs/>
          <w:sz w:val="24"/>
        </w:rPr>
        <w:t>t</w:t>
      </w:r>
      <w:r w:rsidR="000E4DC5" w:rsidRPr="008F632C">
        <w:rPr>
          <w:bCs/>
          <w:sz w:val="24"/>
        </w:rPr>
        <w:t>i</w:t>
      </w:r>
      <w:proofErr w:type="spellEnd"/>
    </w:p>
    <w:p w14:paraId="075C7B4F" w14:textId="718CC6E4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lastRenderedPageBreak/>
        <w:t>Poticanje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za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sudjelovanje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sportskim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aktivnostima</w:t>
      </w:r>
      <w:proofErr w:type="spellEnd"/>
      <w:r w:rsidRPr="008F632C">
        <w:rPr>
          <w:bCs/>
          <w:sz w:val="24"/>
        </w:rPr>
        <w:t xml:space="preserve">, </w:t>
      </w:r>
      <w:proofErr w:type="spellStart"/>
      <w:proofErr w:type="gramStart"/>
      <w:r w:rsidRPr="008F632C">
        <w:rPr>
          <w:bCs/>
          <w:sz w:val="24"/>
        </w:rPr>
        <w:t>uključivanje</w:t>
      </w:r>
      <w:proofErr w:type="spellEnd"/>
      <w:r w:rsidRPr="008F632C">
        <w:rPr>
          <w:bCs/>
          <w:sz w:val="24"/>
        </w:rPr>
        <w:t xml:space="preserve">  </w:t>
      </w:r>
      <w:proofErr w:type="spellStart"/>
      <w:r w:rsidRPr="008F632C">
        <w:rPr>
          <w:bCs/>
          <w:sz w:val="24"/>
        </w:rPr>
        <w:t>kroz</w:t>
      </w:r>
      <w:proofErr w:type="spellEnd"/>
      <w:proofErr w:type="gramEnd"/>
      <w:r w:rsidR="00700877">
        <w:rPr>
          <w:bCs/>
          <w:sz w:val="24"/>
        </w:rPr>
        <w:t xml:space="preserve"> </w:t>
      </w:r>
      <w:proofErr w:type="spellStart"/>
      <w:r w:rsidR="00700877">
        <w:rPr>
          <w:bCs/>
          <w:sz w:val="24"/>
        </w:rPr>
        <w:t>aktivnosti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školskoj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razini</w:t>
      </w:r>
      <w:proofErr w:type="spellEnd"/>
      <w:r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šire</w:t>
      </w:r>
      <w:proofErr w:type="spellEnd"/>
      <w:r w:rsidR="000D0F90">
        <w:rPr>
          <w:bCs/>
          <w:sz w:val="24"/>
        </w:rPr>
        <w:t>.</w:t>
      </w:r>
    </w:p>
    <w:p w14:paraId="681314A6" w14:textId="77777777" w:rsidR="000E4DC5" w:rsidRDefault="000E4DC5" w:rsidP="000E4DC5">
      <w:pPr>
        <w:spacing w:after="0"/>
        <w:rPr>
          <w:b/>
          <w:sz w:val="24"/>
        </w:rPr>
      </w:pPr>
    </w:p>
    <w:p w14:paraId="405453F3" w14:textId="38A238C6" w:rsidR="000E4DC5" w:rsidRDefault="000E4DC5" w:rsidP="000E4DC5">
      <w:pPr>
        <w:spacing w:after="0"/>
        <w:rPr>
          <w:b/>
          <w:sz w:val="24"/>
        </w:rPr>
      </w:pPr>
      <w:r>
        <w:rPr>
          <w:b/>
          <w:sz w:val="24"/>
        </w:rPr>
        <w:t>ISHODIŠTA I POKAZATELJI NA KOJIMA SE ZASNIVAJU IZRAČUNI I OCJENE POTRBNIH SREDSTAVA ZA PROVOĐENJE PROGRAMA</w:t>
      </w:r>
    </w:p>
    <w:p w14:paraId="7E65B744" w14:textId="77777777" w:rsidR="000E4DC5" w:rsidRDefault="000E4DC5" w:rsidP="000E4DC5">
      <w:pPr>
        <w:spacing w:after="0"/>
        <w:rPr>
          <w:b/>
          <w:sz w:val="24"/>
        </w:rPr>
      </w:pPr>
    </w:p>
    <w:p w14:paraId="400793CF" w14:textId="77777777" w:rsidR="000E4DC5" w:rsidRDefault="000E4DC5" w:rsidP="000E4DC5">
      <w:pPr>
        <w:spacing w:after="0"/>
        <w:rPr>
          <w:b/>
          <w:sz w:val="24"/>
        </w:rPr>
      </w:pPr>
    </w:p>
    <w:p w14:paraId="5EC52BD5" w14:textId="77777777" w:rsidR="000E4DC5" w:rsidRDefault="000E4DC5" w:rsidP="000D0F90">
      <w:pPr>
        <w:spacing w:after="0"/>
        <w:jc w:val="both"/>
        <w:rPr>
          <w:b/>
          <w:sz w:val="24"/>
        </w:rPr>
      </w:pPr>
      <w:r>
        <w:rPr>
          <w:b/>
          <w:sz w:val="24"/>
        </w:rPr>
        <w:t>IZVORI SREDSTAVA ZA FINANCIRANJE RADA OŠ DOMOVINSKE ZAHVALNOSTI</w:t>
      </w:r>
    </w:p>
    <w:p w14:paraId="324EFA09" w14:textId="77777777" w:rsidR="000E4DC5" w:rsidRDefault="000E4DC5" w:rsidP="000D0F90">
      <w:pPr>
        <w:spacing w:after="0"/>
        <w:jc w:val="both"/>
        <w:rPr>
          <w:b/>
          <w:sz w:val="24"/>
        </w:rPr>
      </w:pPr>
    </w:p>
    <w:p w14:paraId="7EB01729" w14:textId="47F26023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Opći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prihodi</w:t>
      </w:r>
      <w:proofErr w:type="spellEnd"/>
      <w:r w:rsidRPr="008F632C">
        <w:rPr>
          <w:bCs/>
          <w:sz w:val="24"/>
        </w:rPr>
        <w:t xml:space="preserve"> 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primici</w:t>
      </w:r>
      <w:proofErr w:type="spellEnd"/>
      <w:r w:rsidRPr="008F632C">
        <w:rPr>
          <w:bCs/>
          <w:sz w:val="24"/>
        </w:rPr>
        <w:t xml:space="preserve"> – </w:t>
      </w:r>
      <w:proofErr w:type="spellStart"/>
      <w:r w:rsidRPr="008F632C">
        <w:rPr>
          <w:bCs/>
          <w:sz w:val="24"/>
        </w:rPr>
        <w:t>županijski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proračun</w:t>
      </w:r>
      <w:proofErr w:type="spellEnd"/>
    </w:p>
    <w:p w14:paraId="64973652" w14:textId="77777777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Pomoći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proračunskim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korisnicima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iz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proračuna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koji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nije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nadležan</w:t>
      </w:r>
      <w:proofErr w:type="spellEnd"/>
    </w:p>
    <w:p w14:paraId="72CB6733" w14:textId="385F025F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Prihodi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po</w:t>
      </w:r>
      <w:r w:rsidR="000D0F90">
        <w:rPr>
          <w:bCs/>
          <w:sz w:val="24"/>
        </w:rPr>
        <w:t>s</w:t>
      </w:r>
      <w:r w:rsidRPr="008F632C">
        <w:rPr>
          <w:bCs/>
          <w:sz w:val="24"/>
        </w:rPr>
        <w:t>ebne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namjene</w:t>
      </w:r>
      <w:proofErr w:type="spellEnd"/>
    </w:p>
    <w:p w14:paraId="741DAAF6" w14:textId="77777777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Vlastiti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prihodi</w:t>
      </w:r>
      <w:proofErr w:type="spellEnd"/>
    </w:p>
    <w:p w14:paraId="498F9D14" w14:textId="09B6CEF6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Tekuće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pomoći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temeljem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prijenosa</w:t>
      </w:r>
      <w:proofErr w:type="spellEnd"/>
      <w:r w:rsidRPr="008F632C">
        <w:rPr>
          <w:bCs/>
          <w:sz w:val="24"/>
        </w:rPr>
        <w:t xml:space="preserve"> EU </w:t>
      </w:r>
      <w:proofErr w:type="spellStart"/>
      <w:r w:rsidRPr="008F632C">
        <w:rPr>
          <w:bCs/>
          <w:sz w:val="24"/>
        </w:rPr>
        <w:t>sredstava</w:t>
      </w:r>
      <w:proofErr w:type="spellEnd"/>
      <w:r w:rsidRPr="008F632C">
        <w:rPr>
          <w:bCs/>
          <w:sz w:val="24"/>
        </w:rPr>
        <w:t xml:space="preserve"> </w:t>
      </w:r>
    </w:p>
    <w:p w14:paraId="778BE015" w14:textId="4D665B4C" w:rsidR="00F81F30" w:rsidRPr="00045530" w:rsidRDefault="00045530" w:rsidP="00045530">
      <w:pPr>
        <w:pStyle w:val="Odlomakpopisa"/>
        <w:numPr>
          <w:ilvl w:val="0"/>
          <w:numId w:val="6"/>
        </w:numPr>
        <w:spacing w:after="0"/>
        <w:rPr>
          <w:b/>
          <w:sz w:val="24"/>
        </w:rPr>
      </w:pPr>
      <w:proofErr w:type="spellStart"/>
      <w:r>
        <w:rPr>
          <w:bCs/>
          <w:sz w:val="24"/>
        </w:rPr>
        <w:t>Donacije</w:t>
      </w:r>
      <w:proofErr w:type="spellEnd"/>
    </w:p>
    <w:p w14:paraId="135A333C" w14:textId="77777777" w:rsidR="007074AE" w:rsidRDefault="007074AE">
      <w:pPr>
        <w:rPr>
          <w:b/>
          <w:sz w:val="24"/>
        </w:rPr>
      </w:pPr>
    </w:p>
    <w:p w14:paraId="081400B9" w14:textId="4CA77CE1" w:rsidR="007074AE" w:rsidRDefault="007074AE">
      <w:pPr>
        <w:rPr>
          <w:b/>
          <w:sz w:val="24"/>
        </w:rPr>
      </w:pPr>
      <w:r>
        <w:rPr>
          <w:b/>
          <w:sz w:val="24"/>
        </w:rPr>
        <w:br w:type="page"/>
      </w:r>
      <w:r w:rsidR="00CA6AFB">
        <w:rPr>
          <w:b/>
          <w:sz w:val="24"/>
        </w:rPr>
        <w:lastRenderedPageBreak/>
        <w:t>POLUGODIŠNJI</w:t>
      </w:r>
      <w:r>
        <w:rPr>
          <w:b/>
          <w:sz w:val="24"/>
        </w:rPr>
        <w:t xml:space="preserve"> IZVJEŠTAJ O IZVRŠENJU FINANCIJSKOG PLANA ZA 202</w:t>
      </w:r>
      <w:r w:rsidR="00CA6AFB">
        <w:rPr>
          <w:b/>
          <w:sz w:val="24"/>
        </w:rPr>
        <w:t>5</w:t>
      </w:r>
      <w:r>
        <w:rPr>
          <w:b/>
          <w:sz w:val="24"/>
        </w:rPr>
        <w:t>. GODINU</w:t>
      </w:r>
    </w:p>
    <w:p w14:paraId="2564FC20" w14:textId="471B72AA" w:rsidR="007074AE" w:rsidRDefault="007074AE" w:rsidP="007074AE">
      <w:pPr>
        <w:pStyle w:val="Odlomakpopisa"/>
        <w:numPr>
          <w:ilvl w:val="0"/>
          <w:numId w:val="7"/>
        </w:numPr>
        <w:jc w:val="center"/>
        <w:rPr>
          <w:b/>
          <w:sz w:val="24"/>
        </w:rPr>
      </w:pPr>
      <w:r>
        <w:rPr>
          <w:b/>
          <w:sz w:val="24"/>
        </w:rPr>
        <w:t>OPĆI DIO</w:t>
      </w:r>
    </w:p>
    <w:p w14:paraId="4E12A883" w14:textId="23309B9F" w:rsidR="007074AE" w:rsidRDefault="007074AE" w:rsidP="007074AE">
      <w:pPr>
        <w:pStyle w:val="Odlomakpopisa"/>
        <w:numPr>
          <w:ilvl w:val="1"/>
          <w:numId w:val="7"/>
        </w:numPr>
        <w:rPr>
          <w:b/>
          <w:sz w:val="24"/>
        </w:rPr>
      </w:pPr>
      <w:r>
        <w:rPr>
          <w:b/>
          <w:sz w:val="24"/>
        </w:rPr>
        <w:t>SAŽETAK RAČUNA PRIHODA I RASHODA I RAČUNA FINANCIRANJA</w:t>
      </w:r>
    </w:p>
    <w:p w14:paraId="28AD0131" w14:textId="77777777" w:rsidR="007074AE" w:rsidRDefault="007074AE" w:rsidP="007074AE">
      <w:pPr>
        <w:rPr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0"/>
        <w:gridCol w:w="1787"/>
        <w:gridCol w:w="1858"/>
        <w:gridCol w:w="2230"/>
        <w:gridCol w:w="1371"/>
      </w:tblGrid>
      <w:tr w:rsidR="007074AE" w14:paraId="489D041C" w14:textId="77777777" w:rsidTr="007074AE">
        <w:trPr>
          <w:trHeight w:val="789"/>
        </w:trPr>
        <w:tc>
          <w:tcPr>
            <w:tcW w:w="1810" w:type="dxa"/>
          </w:tcPr>
          <w:p w14:paraId="459354B1" w14:textId="6B09C96B" w:rsidR="007074AE" w:rsidRPr="007074AE" w:rsidRDefault="007074AE" w:rsidP="007074AE">
            <w:pPr>
              <w:rPr>
                <w:bCs/>
                <w:sz w:val="24"/>
              </w:rPr>
            </w:pPr>
            <w:proofErr w:type="spellStart"/>
            <w:r w:rsidRPr="007074AE">
              <w:rPr>
                <w:bCs/>
                <w:sz w:val="24"/>
              </w:rPr>
              <w:t>Brojčana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proofErr w:type="spellStart"/>
            <w:r w:rsidRPr="007074AE">
              <w:rPr>
                <w:bCs/>
                <w:sz w:val="24"/>
              </w:rPr>
              <w:t>oznaka</w:t>
            </w:r>
            <w:proofErr w:type="spellEnd"/>
            <w:r w:rsidRPr="007074AE">
              <w:rPr>
                <w:bCs/>
                <w:sz w:val="24"/>
              </w:rPr>
              <w:t xml:space="preserve"> I </w:t>
            </w:r>
            <w:proofErr w:type="spellStart"/>
            <w:r w:rsidRPr="007074AE">
              <w:rPr>
                <w:bCs/>
                <w:sz w:val="24"/>
              </w:rPr>
              <w:t>naziv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</w:p>
        </w:tc>
        <w:tc>
          <w:tcPr>
            <w:tcW w:w="1787" w:type="dxa"/>
          </w:tcPr>
          <w:p w14:paraId="4024E6FD" w14:textId="0FCBEA4E" w:rsidR="007074AE" w:rsidRPr="007074AE" w:rsidRDefault="007074AE" w:rsidP="000E227D">
            <w:pPr>
              <w:rPr>
                <w:bCs/>
                <w:sz w:val="24"/>
              </w:rPr>
            </w:pPr>
            <w:proofErr w:type="spellStart"/>
            <w:r w:rsidRPr="007074AE">
              <w:rPr>
                <w:bCs/>
                <w:sz w:val="24"/>
              </w:rPr>
              <w:t>Ostvarenje</w:t>
            </w:r>
            <w:proofErr w:type="spellEnd"/>
            <w:r w:rsidRPr="007074AE">
              <w:rPr>
                <w:bCs/>
                <w:sz w:val="24"/>
              </w:rPr>
              <w:t xml:space="preserve">/ </w:t>
            </w:r>
            <w:proofErr w:type="spellStart"/>
            <w:r w:rsidRPr="007074AE">
              <w:rPr>
                <w:bCs/>
                <w:sz w:val="24"/>
              </w:rPr>
              <w:t>izvršenje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r w:rsidR="000E227D">
              <w:rPr>
                <w:bCs/>
                <w:sz w:val="24"/>
              </w:rPr>
              <w:t>30.06.2024</w:t>
            </w:r>
          </w:p>
        </w:tc>
        <w:tc>
          <w:tcPr>
            <w:tcW w:w="1858" w:type="dxa"/>
          </w:tcPr>
          <w:p w14:paraId="62BE45D5" w14:textId="625A964F" w:rsidR="007074AE" w:rsidRPr="007074AE" w:rsidRDefault="007074AE" w:rsidP="00610C86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Rebalans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za</w:t>
            </w:r>
            <w:proofErr w:type="spellEnd"/>
            <w:r>
              <w:rPr>
                <w:bCs/>
                <w:sz w:val="24"/>
              </w:rPr>
              <w:t xml:space="preserve"> 202</w:t>
            </w:r>
            <w:r w:rsidR="00610C86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 xml:space="preserve">. </w:t>
            </w:r>
            <w:proofErr w:type="spellStart"/>
            <w:r>
              <w:rPr>
                <w:bCs/>
                <w:sz w:val="24"/>
              </w:rPr>
              <w:t>godine</w:t>
            </w:r>
            <w:proofErr w:type="spellEnd"/>
          </w:p>
        </w:tc>
        <w:tc>
          <w:tcPr>
            <w:tcW w:w="2230" w:type="dxa"/>
          </w:tcPr>
          <w:p w14:paraId="3889F8FC" w14:textId="5A9F1E33" w:rsidR="007074AE" w:rsidRPr="007074AE" w:rsidRDefault="007074AE" w:rsidP="000E227D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Ostvarenje</w:t>
            </w:r>
            <w:proofErr w:type="spellEnd"/>
            <w:r>
              <w:rPr>
                <w:bCs/>
                <w:sz w:val="24"/>
              </w:rPr>
              <w:t>/</w:t>
            </w:r>
            <w:proofErr w:type="spellStart"/>
            <w:r>
              <w:rPr>
                <w:bCs/>
                <w:sz w:val="24"/>
              </w:rPr>
              <w:t>izvršenje</w:t>
            </w:r>
            <w:proofErr w:type="spellEnd"/>
            <w:r>
              <w:rPr>
                <w:bCs/>
                <w:sz w:val="24"/>
              </w:rPr>
              <w:t xml:space="preserve"> </w:t>
            </w:r>
            <w:r w:rsidR="000E227D">
              <w:rPr>
                <w:bCs/>
                <w:sz w:val="24"/>
              </w:rPr>
              <w:t>30.06.2025</w:t>
            </w:r>
          </w:p>
        </w:tc>
        <w:tc>
          <w:tcPr>
            <w:tcW w:w="1371" w:type="dxa"/>
          </w:tcPr>
          <w:p w14:paraId="059366EE" w14:textId="77777777" w:rsidR="007074AE" w:rsidRPr="007074AE" w:rsidRDefault="007074AE" w:rsidP="007074AE">
            <w:pPr>
              <w:rPr>
                <w:bCs/>
                <w:sz w:val="24"/>
              </w:rPr>
            </w:pPr>
            <w:r w:rsidRPr="007074AE">
              <w:rPr>
                <w:bCs/>
                <w:sz w:val="24"/>
              </w:rPr>
              <w:t>Index 4/2</w:t>
            </w:r>
          </w:p>
          <w:p w14:paraId="2021B803" w14:textId="5734D2B3" w:rsidR="007074AE" w:rsidRDefault="007074AE" w:rsidP="007074AE">
            <w:pPr>
              <w:rPr>
                <w:b/>
                <w:sz w:val="24"/>
              </w:rPr>
            </w:pPr>
          </w:p>
        </w:tc>
      </w:tr>
      <w:tr w:rsidR="007074AE" w14:paraId="33551FB5" w14:textId="77777777" w:rsidTr="007074AE">
        <w:tc>
          <w:tcPr>
            <w:tcW w:w="1810" w:type="dxa"/>
          </w:tcPr>
          <w:p w14:paraId="4AB388C7" w14:textId="02E076CE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87" w:type="dxa"/>
          </w:tcPr>
          <w:p w14:paraId="649315A1" w14:textId="783A751B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8" w:type="dxa"/>
          </w:tcPr>
          <w:p w14:paraId="79B1AB6F" w14:textId="75AB7675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30" w:type="dxa"/>
          </w:tcPr>
          <w:p w14:paraId="300ABB62" w14:textId="522A4DD2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71" w:type="dxa"/>
          </w:tcPr>
          <w:p w14:paraId="26C37465" w14:textId="3BF8516C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074AE" w14:paraId="565573D4" w14:textId="77777777" w:rsidTr="007074AE">
        <w:tc>
          <w:tcPr>
            <w:tcW w:w="1810" w:type="dxa"/>
          </w:tcPr>
          <w:p w14:paraId="63AE3480" w14:textId="1AFC6724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PRIHODI UKUPNO</w:t>
            </w:r>
          </w:p>
        </w:tc>
        <w:tc>
          <w:tcPr>
            <w:tcW w:w="1787" w:type="dxa"/>
          </w:tcPr>
          <w:p w14:paraId="2D20F2DC" w14:textId="6490339C" w:rsidR="007074AE" w:rsidRPr="00BA52F0" w:rsidRDefault="001B6912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1431650,05</w:t>
            </w:r>
          </w:p>
        </w:tc>
        <w:tc>
          <w:tcPr>
            <w:tcW w:w="1858" w:type="dxa"/>
          </w:tcPr>
          <w:p w14:paraId="6411AC06" w14:textId="548DE7B2" w:rsidR="007074AE" w:rsidRPr="00BA52F0" w:rsidRDefault="001B6912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3110.459,00</w:t>
            </w:r>
          </w:p>
        </w:tc>
        <w:tc>
          <w:tcPr>
            <w:tcW w:w="2230" w:type="dxa"/>
          </w:tcPr>
          <w:p w14:paraId="150154AC" w14:textId="5A41B1EB" w:rsidR="007074AE" w:rsidRPr="00BA52F0" w:rsidRDefault="001B6912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1.540,304,22</w:t>
            </w:r>
          </w:p>
        </w:tc>
        <w:tc>
          <w:tcPr>
            <w:tcW w:w="1371" w:type="dxa"/>
          </w:tcPr>
          <w:p w14:paraId="6F1A12F0" w14:textId="1BC5A110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120,17</w:t>
            </w:r>
          </w:p>
        </w:tc>
      </w:tr>
      <w:tr w:rsidR="007074AE" w14:paraId="076294DF" w14:textId="77777777" w:rsidTr="007074AE">
        <w:tc>
          <w:tcPr>
            <w:tcW w:w="1810" w:type="dxa"/>
          </w:tcPr>
          <w:p w14:paraId="2749628F" w14:textId="46DB377B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6 PRIHODI  POSLOVANJA</w:t>
            </w:r>
          </w:p>
        </w:tc>
        <w:tc>
          <w:tcPr>
            <w:tcW w:w="1787" w:type="dxa"/>
          </w:tcPr>
          <w:p w14:paraId="49748D6C" w14:textId="7609F6D9" w:rsidR="007074AE" w:rsidRDefault="001B6912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1431650,05</w:t>
            </w:r>
          </w:p>
          <w:p w14:paraId="4556D9EC" w14:textId="43582511" w:rsidR="00540536" w:rsidRPr="00287B38" w:rsidRDefault="00540536" w:rsidP="007074AE">
            <w:pPr>
              <w:rPr>
                <w:bCs/>
                <w:sz w:val="24"/>
              </w:rPr>
            </w:pPr>
          </w:p>
        </w:tc>
        <w:tc>
          <w:tcPr>
            <w:tcW w:w="1858" w:type="dxa"/>
          </w:tcPr>
          <w:p w14:paraId="2FF301A3" w14:textId="7F1B98AA" w:rsidR="007074AE" w:rsidRPr="00287B38" w:rsidRDefault="001B6912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3.110.459,00</w:t>
            </w:r>
          </w:p>
        </w:tc>
        <w:tc>
          <w:tcPr>
            <w:tcW w:w="2230" w:type="dxa"/>
          </w:tcPr>
          <w:p w14:paraId="3595D712" w14:textId="5A466947" w:rsidR="00287B38" w:rsidRDefault="001B6912" w:rsidP="004F5AD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1.540.304,22</w:t>
            </w:r>
          </w:p>
          <w:p w14:paraId="189287F5" w14:textId="7F71389D" w:rsidR="004F5AD4" w:rsidRPr="00287B38" w:rsidRDefault="004F5AD4" w:rsidP="004F5AD4">
            <w:pPr>
              <w:rPr>
                <w:bCs/>
                <w:sz w:val="24"/>
              </w:rPr>
            </w:pPr>
          </w:p>
        </w:tc>
        <w:tc>
          <w:tcPr>
            <w:tcW w:w="1371" w:type="dxa"/>
          </w:tcPr>
          <w:p w14:paraId="48768F41" w14:textId="0D3624C4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120,17</w:t>
            </w:r>
          </w:p>
        </w:tc>
      </w:tr>
      <w:tr w:rsidR="007074AE" w14:paraId="2779230C" w14:textId="77777777" w:rsidTr="007074AE">
        <w:tc>
          <w:tcPr>
            <w:tcW w:w="1810" w:type="dxa"/>
          </w:tcPr>
          <w:p w14:paraId="6BF5E3D5" w14:textId="0EE1306B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7 PRIHODI OD PRODAJE NEFINANCIJSKE IMOVINE</w:t>
            </w:r>
          </w:p>
        </w:tc>
        <w:tc>
          <w:tcPr>
            <w:tcW w:w="1787" w:type="dxa"/>
          </w:tcPr>
          <w:p w14:paraId="533264C1" w14:textId="46AD9C2B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0,00</w:t>
            </w:r>
          </w:p>
        </w:tc>
        <w:tc>
          <w:tcPr>
            <w:tcW w:w="1858" w:type="dxa"/>
          </w:tcPr>
          <w:p w14:paraId="4F501C0D" w14:textId="6CCA6387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0,00</w:t>
            </w:r>
          </w:p>
        </w:tc>
        <w:tc>
          <w:tcPr>
            <w:tcW w:w="2230" w:type="dxa"/>
          </w:tcPr>
          <w:p w14:paraId="4F50F3B1" w14:textId="24808F0A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0,00</w:t>
            </w:r>
          </w:p>
        </w:tc>
        <w:tc>
          <w:tcPr>
            <w:tcW w:w="1371" w:type="dxa"/>
          </w:tcPr>
          <w:p w14:paraId="6FA1A663" w14:textId="3AC212A5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0,00</w:t>
            </w:r>
          </w:p>
        </w:tc>
      </w:tr>
      <w:tr w:rsidR="007074AE" w14:paraId="592E2CB1" w14:textId="77777777" w:rsidTr="007074AE">
        <w:tc>
          <w:tcPr>
            <w:tcW w:w="1810" w:type="dxa"/>
          </w:tcPr>
          <w:p w14:paraId="50EF53DA" w14:textId="5F3BB262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RASHODI UKUPNO</w:t>
            </w:r>
          </w:p>
        </w:tc>
        <w:tc>
          <w:tcPr>
            <w:tcW w:w="1787" w:type="dxa"/>
          </w:tcPr>
          <w:p w14:paraId="0870B51B" w14:textId="5EF46771" w:rsidR="007074AE" w:rsidRPr="00BA52F0" w:rsidRDefault="001B6912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1.412.845,585</w:t>
            </w:r>
          </w:p>
        </w:tc>
        <w:tc>
          <w:tcPr>
            <w:tcW w:w="1858" w:type="dxa"/>
          </w:tcPr>
          <w:p w14:paraId="66E0774A" w14:textId="290F9E44" w:rsidR="007074AE" w:rsidRPr="00BA52F0" w:rsidRDefault="001B6912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3.137.223,000</w:t>
            </w:r>
          </w:p>
        </w:tc>
        <w:tc>
          <w:tcPr>
            <w:tcW w:w="2230" w:type="dxa"/>
          </w:tcPr>
          <w:p w14:paraId="4C4D51B6" w14:textId="2A83C0EF" w:rsidR="007074AE" w:rsidRPr="00BA52F0" w:rsidRDefault="001B6912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1.739.133,72</w:t>
            </w:r>
          </w:p>
        </w:tc>
        <w:tc>
          <w:tcPr>
            <w:tcW w:w="1371" w:type="dxa"/>
          </w:tcPr>
          <w:p w14:paraId="4D44884F" w14:textId="3F72A856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118,95</w:t>
            </w:r>
          </w:p>
        </w:tc>
      </w:tr>
      <w:tr w:rsidR="007074AE" w14:paraId="52C2DE88" w14:textId="77777777" w:rsidTr="007074AE">
        <w:tc>
          <w:tcPr>
            <w:tcW w:w="1810" w:type="dxa"/>
          </w:tcPr>
          <w:p w14:paraId="6D42393B" w14:textId="0B37E208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3 RASHODI POSLOVANJA</w:t>
            </w:r>
          </w:p>
        </w:tc>
        <w:tc>
          <w:tcPr>
            <w:tcW w:w="1787" w:type="dxa"/>
          </w:tcPr>
          <w:p w14:paraId="209A7D47" w14:textId="0462DAD4" w:rsidR="007074AE" w:rsidRPr="00287B38" w:rsidRDefault="001B6912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1.375.198,42</w:t>
            </w:r>
          </w:p>
        </w:tc>
        <w:tc>
          <w:tcPr>
            <w:tcW w:w="1858" w:type="dxa"/>
          </w:tcPr>
          <w:p w14:paraId="61C4D58C" w14:textId="0498A0CD" w:rsidR="007074AE" w:rsidRPr="00287B38" w:rsidRDefault="001B6912" w:rsidP="001B691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3.112.171.00</w:t>
            </w:r>
          </w:p>
        </w:tc>
        <w:tc>
          <w:tcPr>
            <w:tcW w:w="2230" w:type="dxa"/>
          </w:tcPr>
          <w:p w14:paraId="57414402" w14:textId="6E5160EC" w:rsidR="000548F3" w:rsidRPr="00287B38" w:rsidRDefault="001B6912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1.735.606,12</w:t>
            </w:r>
          </w:p>
        </w:tc>
        <w:tc>
          <w:tcPr>
            <w:tcW w:w="1371" w:type="dxa"/>
          </w:tcPr>
          <w:p w14:paraId="7DDAECFF" w14:textId="1B90E880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115,41</w:t>
            </w:r>
          </w:p>
        </w:tc>
      </w:tr>
      <w:tr w:rsidR="007074AE" w14:paraId="58E70562" w14:textId="77777777" w:rsidTr="007074AE">
        <w:tc>
          <w:tcPr>
            <w:tcW w:w="1810" w:type="dxa"/>
          </w:tcPr>
          <w:p w14:paraId="18DFF6D4" w14:textId="62EC3B21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4 RASHODI ZA NABAVU NEFINANCIJSKE IMOVINE</w:t>
            </w:r>
          </w:p>
        </w:tc>
        <w:tc>
          <w:tcPr>
            <w:tcW w:w="1787" w:type="dxa"/>
          </w:tcPr>
          <w:p w14:paraId="630CDA50" w14:textId="428E170C" w:rsidR="007074AE" w:rsidRPr="00287B38" w:rsidRDefault="001B6912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37647,14</w:t>
            </w:r>
          </w:p>
        </w:tc>
        <w:tc>
          <w:tcPr>
            <w:tcW w:w="1858" w:type="dxa"/>
          </w:tcPr>
          <w:p w14:paraId="02971DF9" w14:textId="71E3D2D7" w:rsidR="007074AE" w:rsidRDefault="001B6912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25052,00</w:t>
            </w:r>
          </w:p>
          <w:p w14:paraId="7F200AD9" w14:textId="3FEFA635" w:rsidR="00097C5C" w:rsidRPr="00287B38" w:rsidRDefault="00097C5C" w:rsidP="007074AE">
            <w:pPr>
              <w:rPr>
                <w:bCs/>
                <w:sz w:val="24"/>
              </w:rPr>
            </w:pPr>
          </w:p>
        </w:tc>
        <w:tc>
          <w:tcPr>
            <w:tcW w:w="2230" w:type="dxa"/>
          </w:tcPr>
          <w:p w14:paraId="0B4D143B" w14:textId="6A123181" w:rsidR="007074AE" w:rsidRPr="00287B38" w:rsidRDefault="001B6912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3527,00</w:t>
            </w:r>
          </w:p>
        </w:tc>
        <w:tc>
          <w:tcPr>
            <w:tcW w:w="1371" w:type="dxa"/>
          </w:tcPr>
          <w:p w14:paraId="270DD667" w14:textId="6CB173CC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304,62</w:t>
            </w:r>
          </w:p>
        </w:tc>
      </w:tr>
      <w:tr w:rsidR="007074AE" w14:paraId="333A54B6" w14:textId="77777777" w:rsidTr="007074AE">
        <w:tc>
          <w:tcPr>
            <w:tcW w:w="1810" w:type="dxa"/>
          </w:tcPr>
          <w:p w14:paraId="21D4BEA9" w14:textId="3CE1D59D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RAZLIKA – VIŠAK/MANJAK</w:t>
            </w:r>
          </w:p>
        </w:tc>
        <w:tc>
          <w:tcPr>
            <w:tcW w:w="1787" w:type="dxa"/>
          </w:tcPr>
          <w:p w14:paraId="79A32332" w14:textId="249A5AD8" w:rsidR="007074AE" w:rsidRPr="000D0F90" w:rsidRDefault="001B6912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18804,49</w:t>
            </w:r>
          </w:p>
        </w:tc>
        <w:tc>
          <w:tcPr>
            <w:tcW w:w="1858" w:type="dxa"/>
          </w:tcPr>
          <w:p w14:paraId="028A3226" w14:textId="07BDAF8D" w:rsidR="007074AE" w:rsidRPr="000D0F90" w:rsidRDefault="001B6912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-26764,00</w:t>
            </w:r>
          </w:p>
        </w:tc>
        <w:tc>
          <w:tcPr>
            <w:tcW w:w="2230" w:type="dxa"/>
          </w:tcPr>
          <w:p w14:paraId="0AB28E63" w14:textId="51D1B31C" w:rsidR="00675357" w:rsidRPr="000D0F90" w:rsidRDefault="001B6912" w:rsidP="000D5C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-198829,50</w:t>
            </w:r>
          </w:p>
        </w:tc>
        <w:tc>
          <w:tcPr>
            <w:tcW w:w="1371" w:type="dxa"/>
          </w:tcPr>
          <w:p w14:paraId="7F0D1061" w14:textId="2F8F7FC7" w:rsidR="007074AE" w:rsidRPr="00287B38" w:rsidRDefault="004F304C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177,63</w:t>
            </w:r>
          </w:p>
        </w:tc>
      </w:tr>
    </w:tbl>
    <w:p w14:paraId="3804748E" w14:textId="77777777" w:rsidR="007074AE" w:rsidRPr="007074AE" w:rsidRDefault="007074AE" w:rsidP="007074AE">
      <w:pPr>
        <w:rPr>
          <w:b/>
          <w:sz w:val="24"/>
        </w:rPr>
      </w:pPr>
    </w:p>
    <w:p w14:paraId="1853F836" w14:textId="77777777" w:rsidR="007074AE" w:rsidRDefault="007074AE">
      <w:pPr>
        <w:rPr>
          <w:b/>
          <w:sz w:val="24"/>
        </w:rPr>
      </w:pPr>
      <w:r>
        <w:rPr>
          <w:b/>
          <w:sz w:val="24"/>
        </w:rPr>
        <w:t>C) PRENESENI VIŠAK ILI PRENEŠENI MANJAK</w:t>
      </w:r>
    </w:p>
    <w:tbl>
      <w:tblPr>
        <w:tblStyle w:val="Reetkatablice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1806"/>
        <w:gridCol w:w="1729"/>
        <w:gridCol w:w="1677"/>
        <w:gridCol w:w="2230"/>
        <w:gridCol w:w="1614"/>
      </w:tblGrid>
      <w:tr w:rsidR="007074AE" w14:paraId="7202CA64" w14:textId="77777777" w:rsidTr="007074AE">
        <w:tc>
          <w:tcPr>
            <w:tcW w:w="1806" w:type="dxa"/>
          </w:tcPr>
          <w:p w14:paraId="6EB1E51C" w14:textId="77777777" w:rsidR="007074AE" w:rsidRDefault="007074AE" w:rsidP="007074AE">
            <w:pPr>
              <w:rPr>
                <w:b/>
                <w:sz w:val="24"/>
              </w:rPr>
            </w:pPr>
            <w:proofErr w:type="spellStart"/>
            <w:r w:rsidRPr="007074AE">
              <w:rPr>
                <w:bCs/>
                <w:sz w:val="24"/>
              </w:rPr>
              <w:t>Brojčana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proofErr w:type="spellStart"/>
            <w:r w:rsidRPr="007074AE">
              <w:rPr>
                <w:bCs/>
                <w:sz w:val="24"/>
              </w:rPr>
              <w:t>oznaka</w:t>
            </w:r>
            <w:proofErr w:type="spellEnd"/>
            <w:r w:rsidRPr="007074AE">
              <w:rPr>
                <w:bCs/>
                <w:sz w:val="24"/>
              </w:rPr>
              <w:t xml:space="preserve"> I </w:t>
            </w:r>
            <w:proofErr w:type="spellStart"/>
            <w:r w:rsidRPr="007074AE">
              <w:rPr>
                <w:bCs/>
                <w:sz w:val="24"/>
              </w:rPr>
              <w:t>naziv</w:t>
            </w:r>
            <w:proofErr w:type="spellEnd"/>
          </w:p>
        </w:tc>
        <w:tc>
          <w:tcPr>
            <w:tcW w:w="1729" w:type="dxa"/>
          </w:tcPr>
          <w:p w14:paraId="39AF4853" w14:textId="54CAC20E" w:rsidR="007074AE" w:rsidRDefault="007074AE" w:rsidP="000E227D">
            <w:pPr>
              <w:rPr>
                <w:b/>
                <w:sz w:val="24"/>
              </w:rPr>
            </w:pPr>
            <w:proofErr w:type="spellStart"/>
            <w:r w:rsidRPr="007074AE">
              <w:rPr>
                <w:bCs/>
                <w:sz w:val="24"/>
              </w:rPr>
              <w:t>Ostvarenje</w:t>
            </w:r>
            <w:proofErr w:type="spellEnd"/>
            <w:r w:rsidRPr="007074AE">
              <w:rPr>
                <w:bCs/>
                <w:sz w:val="24"/>
              </w:rPr>
              <w:t xml:space="preserve">/ </w:t>
            </w:r>
            <w:proofErr w:type="spellStart"/>
            <w:r w:rsidRPr="007074AE">
              <w:rPr>
                <w:bCs/>
                <w:sz w:val="24"/>
              </w:rPr>
              <w:t>izvršenje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r w:rsidR="000E227D">
              <w:rPr>
                <w:bCs/>
                <w:sz w:val="24"/>
              </w:rPr>
              <w:t>30.06.2024</w:t>
            </w:r>
          </w:p>
        </w:tc>
        <w:tc>
          <w:tcPr>
            <w:tcW w:w="1677" w:type="dxa"/>
          </w:tcPr>
          <w:p w14:paraId="14767A63" w14:textId="06C7DA72" w:rsidR="007074AE" w:rsidRDefault="007074AE" w:rsidP="001D39AB">
            <w:pPr>
              <w:rPr>
                <w:b/>
                <w:sz w:val="24"/>
              </w:rPr>
            </w:pPr>
            <w:proofErr w:type="spellStart"/>
            <w:r>
              <w:rPr>
                <w:bCs/>
                <w:sz w:val="24"/>
              </w:rPr>
              <w:t>Rebalans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za</w:t>
            </w:r>
            <w:proofErr w:type="spellEnd"/>
            <w:r>
              <w:rPr>
                <w:bCs/>
                <w:sz w:val="24"/>
              </w:rPr>
              <w:t xml:space="preserve"> 202</w:t>
            </w:r>
            <w:r w:rsidR="001D39AB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 xml:space="preserve">. </w:t>
            </w:r>
            <w:proofErr w:type="spellStart"/>
            <w:r>
              <w:rPr>
                <w:bCs/>
                <w:sz w:val="24"/>
              </w:rPr>
              <w:t>godine</w:t>
            </w:r>
            <w:proofErr w:type="spellEnd"/>
          </w:p>
        </w:tc>
        <w:tc>
          <w:tcPr>
            <w:tcW w:w="2230" w:type="dxa"/>
          </w:tcPr>
          <w:p w14:paraId="2041E077" w14:textId="54310FEC" w:rsidR="007074AE" w:rsidRDefault="007074AE" w:rsidP="000E227D">
            <w:pPr>
              <w:rPr>
                <w:b/>
                <w:sz w:val="24"/>
              </w:rPr>
            </w:pPr>
            <w:proofErr w:type="spellStart"/>
            <w:r>
              <w:rPr>
                <w:bCs/>
                <w:sz w:val="24"/>
              </w:rPr>
              <w:t>Ostvarenje</w:t>
            </w:r>
            <w:proofErr w:type="spellEnd"/>
            <w:r>
              <w:rPr>
                <w:bCs/>
                <w:sz w:val="24"/>
              </w:rPr>
              <w:t>/</w:t>
            </w:r>
            <w:proofErr w:type="spellStart"/>
            <w:r>
              <w:rPr>
                <w:bCs/>
                <w:sz w:val="24"/>
              </w:rPr>
              <w:t>izvršenje</w:t>
            </w:r>
            <w:proofErr w:type="spellEnd"/>
            <w:r>
              <w:rPr>
                <w:bCs/>
                <w:sz w:val="24"/>
              </w:rPr>
              <w:t xml:space="preserve"> </w:t>
            </w:r>
            <w:r w:rsidR="000E227D">
              <w:rPr>
                <w:bCs/>
                <w:sz w:val="24"/>
              </w:rPr>
              <w:t>30.06.2025</w:t>
            </w:r>
          </w:p>
        </w:tc>
        <w:tc>
          <w:tcPr>
            <w:tcW w:w="1614" w:type="dxa"/>
          </w:tcPr>
          <w:p w14:paraId="1A4CE70F" w14:textId="77777777" w:rsidR="007074AE" w:rsidRPr="007074AE" w:rsidRDefault="007074AE" w:rsidP="007074AE">
            <w:pPr>
              <w:rPr>
                <w:bCs/>
                <w:sz w:val="24"/>
              </w:rPr>
            </w:pPr>
            <w:r w:rsidRPr="007074AE">
              <w:rPr>
                <w:bCs/>
                <w:sz w:val="24"/>
              </w:rPr>
              <w:t>Index 4/2</w:t>
            </w:r>
          </w:p>
          <w:p w14:paraId="1348FC46" w14:textId="77777777" w:rsidR="007074AE" w:rsidRDefault="007074AE" w:rsidP="007074AE">
            <w:pPr>
              <w:rPr>
                <w:b/>
                <w:sz w:val="24"/>
              </w:rPr>
            </w:pPr>
          </w:p>
        </w:tc>
      </w:tr>
      <w:tr w:rsidR="007074AE" w14:paraId="274115A6" w14:textId="77777777" w:rsidTr="007074AE">
        <w:tc>
          <w:tcPr>
            <w:tcW w:w="1806" w:type="dxa"/>
          </w:tcPr>
          <w:p w14:paraId="701B4AAC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29" w:type="dxa"/>
          </w:tcPr>
          <w:p w14:paraId="620C9B7F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77" w:type="dxa"/>
          </w:tcPr>
          <w:p w14:paraId="18B65073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30" w:type="dxa"/>
          </w:tcPr>
          <w:p w14:paraId="2539022D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14" w:type="dxa"/>
          </w:tcPr>
          <w:p w14:paraId="17154D3F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074AE" w14:paraId="4102266B" w14:textId="77777777" w:rsidTr="007074AE">
        <w:tc>
          <w:tcPr>
            <w:tcW w:w="1806" w:type="dxa"/>
          </w:tcPr>
          <w:p w14:paraId="06E837C8" w14:textId="77777777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92 UKUPAN DONOS VIŠKA/ MANJKA IZ PRETHODNIH GODINA</w:t>
            </w:r>
          </w:p>
        </w:tc>
        <w:tc>
          <w:tcPr>
            <w:tcW w:w="1729" w:type="dxa"/>
          </w:tcPr>
          <w:p w14:paraId="15B0A928" w14:textId="6082D6AF" w:rsidR="0016732E" w:rsidRPr="00287B38" w:rsidRDefault="00EC1D11" w:rsidP="00D34CE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28058,68</w:t>
            </w:r>
          </w:p>
        </w:tc>
        <w:tc>
          <w:tcPr>
            <w:tcW w:w="1677" w:type="dxa"/>
          </w:tcPr>
          <w:p w14:paraId="35563188" w14:textId="6FFF10A2" w:rsidR="007074AE" w:rsidRPr="00287B38" w:rsidRDefault="00EC1D11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26764,00</w:t>
            </w:r>
          </w:p>
        </w:tc>
        <w:tc>
          <w:tcPr>
            <w:tcW w:w="2230" w:type="dxa"/>
          </w:tcPr>
          <w:p w14:paraId="46B70B9E" w14:textId="7E0E9B07" w:rsidR="007074AE" w:rsidRPr="00287B38" w:rsidRDefault="00EC1D11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48699,48</w:t>
            </w:r>
          </w:p>
        </w:tc>
        <w:tc>
          <w:tcPr>
            <w:tcW w:w="1614" w:type="dxa"/>
          </w:tcPr>
          <w:p w14:paraId="774584BC" w14:textId="19592441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80,62</w:t>
            </w:r>
          </w:p>
        </w:tc>
      </w:tr>
      <w:tr w:rsidR="007074AE" w14:paraId="2E2406D6" w14:textId="77777777" w:rsidTr="007074AE">
        <w:tc>
          <w:tcPr>
            <w:tcW w:w="1806" w:type="dxa"/>
          </w:tcPr>
          <w:p w14:paraId="0A88B61C" w14:textId="77777777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92 VIŠAK/MANJAK IZ PRETHODNIH GODINA KOJI ĆE SE RASPOREDITI / POKRITI</w:t>
            </w:r>
          </w:p>
        </w:tc>
        <w:tc>
          <w:tcPr>
            <w:tcW w:w="1729" w:type="dxa"/>
          </w:tcPr>
          <w:p w14:paraId="39BEFE7A" w14:textId="5484FC73" w:rsidR="007074AE" w:rsidRPr="00287B38" w:rsidRDefault="00EC1D11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46861,17</w:t>
            </w:r>
          </w:p>
        </w:tc>
        <w:tc>
          <w:tcPr>
            <w:tcW w:w="1677" w:type="dxa"/>
          </w:tcPr>
          <w:p w14:paraId="6F3571E6" w14:textId="4EB03EA5" w:rsidR="007074AE" w:rsidRPr="00287B38" w:rsidRDefault="00EC1D11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0,00</w:t>
            </w:r>
          </w:p>
        </w:tc>
        <w:tc>
          <w:tcPr>
            <w:tcW w:w="2230" w:type="dxa"/>
          </w:tcPr>
          <w:p w14:paraId="45F1855D" w14:textId="742525FC" w:rsidR="007074AE" w:rsidRDefault="00EC1D11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-150,130,02</w:t>
            </w:r>
          </w:p>
          <w:p w14:paraId="705F6DC0" w14:textId="6B3044C4" w:rsidR="00B94558" w:rsidRPr="00287B38" w:rsidRDefault="00B94558" w:rsidP="007074AE">
            <w:pPr>
              <w:rPr>
                <w:bCs/>
                <w:sz w:val="24"/>
              </w:rPr>
            </w:pPr>
          </w:p>
        </w:tc>
        <w:tc>
          <w:tcPr>
            <w:tcW w:w="1614" w:type="dxa"/>
          </w:tcPr>
          <w:p w14:paraId="18025FDB" w14:textId="3FA94154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80,62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8"/>
        <w:gridCol w:w="1551"/>
        <w:gridCol w:w="1552"/>
        <w:gridCol w:w="1552"/>
        <w:gridCol w:w="1553"/>
      </w:tblGrid>
      <w:tr w:rsidR="00287B38" w14:paraId="15ACCAA2" w14:textId="77777777" w:rsidTr="00287B38">
        <w:tc>
          <w:tcPr>
            <w:tcW w:w="1811" w:type="dxa"/>
          </w:tcPr>
          <w:p w14:paraId="0C3C101C" w14:textId="42797C8B" w:rsidR="00287B38" w:rsidRPr="00287B38" w:rsidRDefault="00287B38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lastRenderedPageBreak/>
              <w:t>VIŠAK/MANJAK + NETO FINANCIRANJE+PRENESENI REZULTAT</w:t>
            </w:r>
          </w:p>
        </w:tc>
        <w:tc>
          <w:tcPr>
            <w:tcW w:w="1811" w:type="dxa"/>
          </w:tcPr>
          <w:p w14:paraId="7742ADA1" w14:textId="6041FC7D" w:rsidR="00287B38" w:rsidRPr="000D0F90" w:rsidRDefault="00287B38">
            <w:pPr>
              <w:rPr>
                <w:b/>
                <w:sz w:val="24"/>
              </w:rPr>
            </w:pPr>
          </w:p>
        </w:tc>
        <w:tc>
          <w:tcPr>
            <w:tcW w:w="1811" w:type="dxa"/>
          </w:tcPr>
          <w:p w14:paraId="540BE0D0" w14:textId="77777777" w:rsidR="00287B38" w:rsidRPr="00287B38" w:rsidRDefault="00287B38">
            <w:pPr>
              <w:rPr>
                <w:bCs/>
                <w:sz w:val="24"/>
              </w:rPr>
            </w:pPr>
          </w:p>
        </w:tc>
        <w:tc>
          <w:tcPr>
            <w:tcW w:w="1811" w:type="dxa"/>
          </w:tcPr>
          <w:p w14:paraId="66BC77FB" w14:textId="5E80328E" w:rsidR="00287B38" w:rsidRPr="000D0F90" w:rsidRDefault="00287B38">
            <w:pPr>
              <w:rPr>
                <w:b/>
                <w:sz w:val="24"/>
              </w:rPr>
            </w:pPr>
          </w:p>
        </w:tc>
        <w:tc>
          <w:tcPr>
            <w:tcW w:w="1812" w:type="dxa"/>
          </w:tcPr>
          <w:p w14:paraId="6753D204" w14:textId="77777777" w:rsidR="00287B38" w:rsidRPr="00287B38" w:rsidRDefault="00287B38">
            <w:pPr>
              <w:rPr>
                <w:bCs/>
                <w:sz w:val="24"/>
              </w:rPr>
            </w:pPr>
          </w:p>
        </w:tc>
      </w:tr>
    </w:tbl>
    <w:p w14:paraId="29CB4A1D" w14:textId="77777777" w:rsidR="007074AE" w:rsidRDefault="007074AE">
      <w:pPr>
        <w:rPr>
          <w:b/>
          <w:sz w:val="24"/>
        </w:rPr>
      </w:pPr>
    </w:p>
    <w:p w14:paraId="68A3D936" w14:textId="58934FBA" w:rsidR="00356BD0" w:rsidRDefault="00BB4BA1" w:rsidP="00AA145D">
      <w:pPr>
        <w:jc w:val="both"/>
        <w:rPr>
          <w:bCs/>
          <w:sz w:val="24"/>
        </w:rPr>
      </w:pPr>
      <w:r w:rsidRPr="00833ADE">
        <w:rPr>
          <w:bCs/>
          <w:sz w:val="24"/>
        </w:rPr>
        <w:t>U</w:t>
      </w:r>
      <w:r>
        <w:rPr>
          <w:b/>
          <w:sz w:val="24"/>
        </w:rPr>
        <w:t xml:space="preserve"> </w:t>
      </w:r>
      <w:proofErr w:type="spellStart"/>
      <w:r>
        <w:rPr>
          <w:bCs/>
          <w:sz w:val="24"/>
        </w:rPr>
        <w:t>razdoblju</w:t>
      </w:r>
      <w:proofErr w:type="spellEnd"/>
      <w:r>
        <w:rPr>
          <w:bCs/>
          <w:sz w:val="24"/>
        </w:rPr>
        <w:t xml:space="preserve"> od 01.01</w:t>
      </w:r>
      <w:r w:rsidR="00833ADE">
        <w:rPr>
          <w:bCs/>
          <w:sz w:val="24"/>
        </w:rPr>
        <w:t>.</w:t>
      </w:r>
      <w:r>
        <w:rPr>
          <w:bCs/>
          <w:sz w:val="24"/>
        </w:rPr>
        <w:t>-</w:t>
      </w:r>
      <w:r w:rsidR="00776E32">
        <w:rPr>
          <w:bCs/>
          <w:sz w:val="24"/>
        </w:rPr>
        <w:t xml:space="preserve"> </w:t>
      </w:r>
      <w:r w:rsidR="00F47641">
        <w:rPr>
          <w:bCs/>
          <w:sz w:val="24"/>
        </w:rPr>
        <w:t>30.06.2025</w:t>
      </w:r>
      <w:r w:rsidR="00776E32">
        <w:rPr>
          <w:bCs/>
          <w:sz w:val="24"/>
        </w:rPr>
        <w:t xml:space="preserve"> </w:t>
      </w:r>
      <w:proofErr w:type="spellStart"/>
      <w:r w:rsidR="00776E32">
        <w:rPr>
          <w:bCs/>
          <w:sz w:val="24"/>
        </w:rPr>
        <w:t>godine</w:t>
      </w:r>
      <w:proofErr w:type="spellEnd"/>
      <w:r w:rsidR="00776E32">
        <w:rPr>
          <w:bCs/>
          <w:sz w:val="24"/>
        </w:rPr>
        <w:t xml:space="preserve"> </w:t>
      </w:r>
      <w:proofErr w:type="spellStart"/>
      <w:r w:rsidR="00776E32">
        <w:rPr>
          <w:bCs/>
          <w:sz w:val="24"/>
        </w:rPr>
        <w:t>ostvaren</w:t>
      </w:r>
      <w:proofErr w:type="spellEnd"/>
      <w:r w:rsidR="00776E32">
        <w:rPr>
          <w:bCs/>
          <w:sz w:val="24"/>
        </w:rPr>
        <w:t xml:space="preserve"> </w:t>
      </w:r>
      <w:proofErr w:type="gramStart"/>
      <w:r w:rsidR="00776E32">
        <w:rPr>
          <w:bCs/>
          <w:sz w:val="24"/>
        </w:rPr>
        <w:t xml:space="preserve">je </w:t>
      </w:r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manjak</w:t>
      </w:r>
      <w:proofErr w:type="spellEnd"/>
      <w:proofErr w:type="gram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prihoda</w:t>
      </w:r>
      <w:proofErr w:type="spellEnd"/>
      <w:r w:rsidR="00AA145D">
        <w:rPr>
          <w:bCs/>
          <w:sz w:val="24"/>
        </w:rPr>
        <w:t xml:space="preserve"> od 198.829,50 </w:t>
      </w:r>
      <w:proofErr w:type="spellStart"/>
      <w:r w:rsidR="00AA145D">
        <w:rPr>
          <w:bCs/>
          <w:sz w:val="24"/>
        </w:rPr>
        <w:t>eura</w:t>
      </w:r>
      <w:proofErr w:type="spellEnd"/>
      <w:r w:rsidR="00AA145D">
        <w:rPr>
          <w:bCs/>
          <w:sz w:val="24"/>
        </w:rPr>
        <w:t xml:space="preserve">. A </w:t>
      </w:r>
      <w:proofErr w:type="spellStart"/>
      <w:r w:rsidR="00AA145D">
        <w:rPr>
          <w:bCs/>
          <w:sz w:val="24"/>
        </w:rPr>
        <w:t>preneseni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višak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iz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prethpdne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godine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iznosu</w:t>
      </w:r>
      <w:proofErr w:type="spellEnd"/>
      <w:r w:rsidR="00AA145D">
        <w:rPr>
          <w:bCs/>
          <w:sz w:val="24"/>
        </w:rPr>
        <w:t xml:space="preserve"> 48.699,48 </w:t>
      </w:r>
      <w:proofErr w:type="spellStart"/>
      <w:r w:rsidR="00AA145D">
        <w:rPr>
          <w:bCs/>
          <w:sz w:val="24"/>
        </w:rPr>
        <w:t>eura</w:t>
      </w:r>
      <w:proofErr w:type="spellEnd"/>
      <w:r w:rsidR="00AA145D">
        <w:rPr>
          <w:bCs/>
          <w:sz w:val="24"/>
        </w:rPr>
        <w:t xml:space="preserve">. </w:t>
      </w:r>
      <w:proofErr w:type="spellStart"/>
      <w:r w:rsidR="00AA145D">
        <w:rPr>
          <w:bCs/>
          <w:sz w:val="24"/>
        </w:rPr>
        <w:t>Manja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prihoda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za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sljedeće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razdoblje</w:t>
      </w:r>
      <w:proofErr w:type="spellEnd"/>
      <w:r w:rsidR="00AA145D">
        <w:rPr>
          <w:bCs/>
          <w:sz w:val="24"/>
        </w:rPr>
        <w:t xml:space="preserve"> je 150.130,023 </w:t>
      </w:r>
      <w:proofErr w:type="spellStart"/>
      <w:r w:rsidR="00AA145D">
        <w:rPr>
          <w:bCs/>
          <w:sz w:val="24"/>
        </w:rPr>
        <w:t>eura</w:t>
      </w:r>
      <w:proofErr w:type="spellEnd"/>
      <w:r w:rsidR="00AA145D">
        <w:rPr>
          <w:bCs/>
          <w:sz w:val="24"/>
        </w:rPr>
        <w:t>.</w:t>
      </w:r>
    </w:p>
    <w:p w14:paraId="28175958" w14:textId="143E97ED" w:rsidR="00356BD0" w:rsidRDefault="00A273A8">
      <w:pPr>
        <w:rPr>
          <w:bCs/>
          <w:sz w:val="24"/>
        </w:rPr>
      </w:pPr>
      <w:proofErr w:type="spellStart"/>
      <w:r>
        <w:rPr>
          <w:bCs/>
          <w:sz w:val="24"/>
        </w:rPr>
        <w:t>Manjak</w:t>
      </w:r>
      <w:proofErr w:type="spellEnd"/>
      <w:r>
        <w:rPr>
          <w:bCs/>
          <w:sz w:val="24"/>
        </w:rPr>
        <w:t xml:space="preserve"> se </w:t>
      </w:r>
      <w:proofErr w:type="spellStart"/>
      <w:r>
        <w:rPr>
          <w:bCs/>
          <w:sz w:val="24"/>
        </w:rPr>
        <w:t>odnosi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proofErr w:type="spellStart"/>
      <w:proofErr w:type="gramStart"/>
      <w:r>
        <w:rPr>
          <w:bCs/>
          <w:sz w:val="24"/>
        </w:rPr>
        <w:t>troškove</w:t>
      </w:r>
      <w:proofErr w:type="spellEnd"/>
      <w:r>
        <w:rPr>
          <w:bCs/>
          <w:sz w:val="24"/>
        </w:rPr>
        <w:t xml:space="preserve">  </w:t>
      </w:r>
      <w:proofErr w:type="spellStart"/>
      <w:r>
        <w:rPr>
          <w:bCs/>
          <w:sz w:val="24"/>
        </w:rPr>
        <w:t>plača</w:t>
      </w:r>
      <w:proofErr w:type="spellEnd"/>
      <w:proofErr w:type="gram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lipanjkoje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dospjevaju</w:t>
      </w:r>
      <w:proofErr w:type="spellEnd"/>
      <w:r>
        <w:rPr>
          <w:bCs/>
          <w:sz w:val="24"/>
        </w:rPr>
        <w:t xml:space="preserve"> u </w:t>
      </w:r>
      <w:proofErr w:type="spellStart"/>
      <w:r>
        <w:rPr>
          <w:bCs/>
          <w:sz w:val="24"/>
        </w:rPr>
        <w:t>srpnju</w:t>
      </w:r>
      <w:proofErr w:type="spellEnd"/>
      <w:r>
        <w:rPr>
          <w:bCs/>
          <w:sz w:val="24"/>
        </w:rPr>
        <w:t xml:space="preserve">. To </w:t>
      </w:r>
      <w:proofErr w:type="spellStart"/>
      <w:r>
        <w:rPr>
          <w:bCs/>
          <w:sz w:val="24"/>
        </w:rPr>
        <w:t>su</w:t>
      </w:r>
      <w:proofErr w:type="spellEnd"/>
      <w:r>
        <w:rPr>
          <w:bCs/>
          <w:sz w:val="24"/>
        </w:rPr>
        <w:t xml:space="preserve"> place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redovne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zaposlenike</w:t>
      </w:r>
      <w:proofErr w:type="spellEnd"/>
      <w:r>
        <w:rPr>
          <w:bCs/>
          <w:sz w:val="24"/>
        </w:rPr>
        <w:t xml:space="preserve">, place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pomoćnike</w:t>
      </w:r>
      <w:proofErr w:type="spellEnd"/>
      <w:r>
        <w:rPr>
          <w:bCs/>
          <w:sz w:val="24"/>
        </w:rPr>
        <w:t xml:space="preserve"> u </w:t>
      </w:r>
      <w:proofErr w:type="spellStart"/>
      <w:r>
        <w:rPr>
          <w:bCs/>
          <w:sz w:val="24"/>
        </w:rPr>
        <w:t>nastavi</w:t>
      </w:r>
      <w:proofErr w:type="spellEnd"/>
      <w:r>
        <w:rPr>
          <w:bCs/>
          <w:sz w:val="24"/>
        </w:rPr>
        <w:t xml:space="preserve"> I </w:t>
      </w:r>
      <w:proofErr w:type="spellStart"/>
      <w:r>
        <w:rPr>
          <w:bCs/>
          <w:sz w:val="24"/>
        </w:rPr>
        <w:t>plaća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pripravnika</w:t>
      </w:r>
      <w:proofErr w:type="spellEnd"/>
      <w:r>
        <w:rPr>
          <w:bCs/>
          <w:sz w:val="24"/>
        </w:rPr>
        <w:t xml:space="preserve">. </w:t>
      </w:r>
      <w:proofErr w:type="spellStart"/>
      <w:r>
        <w:rPr>
          <w:bCs/>
          <w:sz w:val="24"/>
        </w:rPr>
        <w:t>Ostali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troškovi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računi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redovito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poslovanje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također</w:t>
      </w:r>
      <w:proofErr w:type="spellEnd"/>
      <w:r>
        <w:rPr>
          <w:bCs/>
          <w:sz w:val="24"/>
        </w:rPr>
        <w:t xml:space="preserve"> se </w:t>
      </w:r>
      <w:proofErr w:type="spellStart"/>
      <w:r>
        <w:rPr>
          <w:bCs/>
          <w:sz w:val="24"/>
        </w:rPr>
        <w:t>odnose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lipanj</w:t>
      </w:r>
      <w:proofErr w:type="spellEnd"/>
      <w:r>
        <w:rPr>
          <w:bCs/>
          <w:sz w:val="24"/>
        </w:rPr>
        <w:t xml:space="preserve"> a </w:t>
      </w:r>
      <w:proofErr w:type="spellStart"/>
      <w:r>
        <w:rPr>
          <w:bCs/>
          <w:sz w:val="24"/>
        </w:rPr>
        <w:t>plaćaju</w:t>
      </w:r>
      <w:proofErr w:type="spellEnd"/>
      <w:r>
        <w:rPr>
          <w:bCs/>
          <w:sz w:val="24"/>
        </w:rPr>
        <w:t xml:space="preserve"> se </w:t>
      </w:r>
      <w:proofErr w:type="spellStart"/>
      <w:r>
        <w:rPr>
          <w:bCs/>
          <w:sz w:val="24"/>
        </w:rPr>
        <w:t>iz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izvora</w:t>
      </w:r>
      <w:proofErr w:type="spellEnd"/>
      <w:r>
        <w:rPr>
          <w:bCs/>
          <w:sz w:val="24"/>
        </w:rPr>
        <w:t xml:space="preserve"> 12 </w:t>
      </w:r>
      <w:proofErr w:type="spellStart"/>
      <w:r>
        <w:rPr>
          <w:bCs/>
          <w:sz w:val="24"/>
        </w:rPr>
        <w:t>dio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račina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nacionalnu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prehranu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izvora</w:t>
      </w:r>
      <w:proofErr w:type="spellEnd"/>
      <w:r>
        <w:rPr>
          <w:bCs/>
          <w:sz w:val="24"/>
        </w:rPr>
        <w:t xml:space="preserve"> 52.</w:t>
      </w:r>
      <w:r w:rsidR="00356BD0">
        <w:rPr>
          <w:bCs/>
          <w:sz w:val="24"/>
        </w:rPr>
        <w:br w:type="page"/>
      </w:r>
    </w:p>
    <w:tbl>
      <w:tblPr>
        <w:tblStyle w:val="Reetkatablice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356BD0" w14:paraId="7B29C24F" w14:textId="77777777" w:rsidTr="00356BD0">
        <w:tc>
          <w:tcPr>
            <w:tcW w:w="2264" w:type="dxa"/>
          </w:tcPr>
          <w:p w14:paraId="4A6A65C5" w14:textId="724A5925" w:rsidR="00356BD0" w:rsidRDefault="00356BD0" w:rsidP="00356BD0">
            <w:pPr>
              <w:rPr>
                <w:bCs/>
                <w:sz w:val="24"/>
              </w:rPr>
            </w:pPr>
            <w:bookmarkStart w:id="0" w:name="_Hlk158279380"/>
            <w:r>
              <w:rPr>
                <w:bCs/>
                <w:sz w:val="24"/>
              </w:rPr>
              <w:lastRenderedPageBreak/>
              <w:t>VRSTA PRIHODA</w:t>
            </w:r>
          </w:p>
        </w:tc>
        <w:tc>
          <w:tcPr>
            <w:tcW w:w="2264" w:type="dxa"/>
          </w:tcPr>
          <w:p w14:paraId="6ECF180C" w14:textId="58B4CE91" w:rsidR="00356BD0" w:rsidRDefault="00356BD0" w:rsidP="007E58C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IZVRŠENJE 202</w:t>
            </w:r>
            <w:r w:rsidR="007E58CD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 xml:space="preserve">. </w:t>
            </w:r>
          </w:p>
        </w:tc>
        <w:tc>
          <w:tcPr>
            <w:tcW w:w="2264" w:type="dxa"/>
          </w:tcPr>
          <w:p w14:paraId="19DA6A44" w14:textId="6FC1F872" w:rsidR="00356BD0" w:rsidRDefault="00356BD0" w:rsidP="007E58C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IZVRŠENJE 202</w:t>
            </w:r>
            <w:r w:rsidR="007E58CD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2264" w:type="dxa"/>
          </w:tcPr>
          <w:p w14:paraId="6B2B6760" w14:textId="742EC423" w:rsidR="00356BD0" w:rsidRDefault="00356BD0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INDEKS</w:t>
            </w:r>
          </w:p>
        </w:tc>
      </w:tr>
      <w:tr w:rsidR="00356BD0" w14:paraId="65D56426" w14:textId="77777777" w:rsidTr="00356BD0">
        <w:tc>
          <w:tcPr>
            <w:tcW w:w="2264" w:type="dxa"/>
          </w:tcPr>
          <w:p w14:paraId="0C105B65" w14:textId="661C8081" w:rsidR="00356BD0" w:rsidRDefault="00356BD0" w:rsidP="00356BD0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Pomoći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iz</w:t>
            </w:r>
            <w:proofErr w:type="spellEnd"/>
            <w:r w:rsidR="00833ADE"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proračuna</w:t>
            </w:r>
            <w:proofErr w:type="spellEnd"/>
          </w:p>
        </w:tc>
        <w:tc>
          <w:tcPr>
            <w:tcW w:w="2264" w:type="dxa"/>
          </w:tcPr>
          <w:p w14:paraId="6A8EED8F" w14:textId="375C9A4D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1185.072,18</w:t>
            </w:r>
          </w:p>
        </w:tc>
        <w:tc>
          <w:tcPr>
            <w:tcW w:w="2264" w:type="dxa"/>
          </w:tcPr>
          <w:p w14:paraId="083C65D0" w14:textId="1D66CA38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1299.001,75</w:t>
            </w:r>
          </w:p>
        </w:tc>
        <w:tc>
          <w:tcPr>
            <w:tcW w:w="2264" w:type="dxa"/>
          </w:tcPr>
          <w:p w14:paraId="101A8E65" w14:textId="66814C06" w:rsidR="00356BD0" w:rsidRPr="00282626" w:rsidRDefault="00E06F18" w:rsidP="00356B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109,61</w:t>
            </w:r>
          </w:p>
        </w:tc>
      </w:tr>
      <w:tr w:rsidR="00356BD0" w14:paraId="0CDCB5D4" w14:textId="77777777" w:rsidTr="00356BD0">
        <w:tc>
          <w:tcPr>
            <w:tcW w:w="2264" w:type="dxa"/>
          </w:tcPr>
          <w:p w14:paraId="466FED21" w14:textId="749BEC58" w:rsidR="00356BD0" w:rsidRDefault="00356BD0" w:rsidP="00356BD0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Županijski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proračun</w:t>
            </w:r>
            <w:proofErr w:type="spellEnd"/>
          </w:p>
        </w:tc>
        <w:tc>
          <w:tcPr>
            <w:tcW w:w="2264" w:type="dxa"/>
          </w:tcPr>
          <w:p w14:paraId="18595610" w14:textId="6E87E9A9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229407,56</w:t>
            </w:r>
          </w:p>
          <w:p w14:paraId="4EE8F756" w14:textId="029CEB71" w:rsidR="00C237DB" w:rsidRDefault="00C237DB" w:rsidP="00356BD0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5A656ABE" w14:textId="6AC62978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233130,14</w:t>
            </w:r>
          </w:p>
        </w:tc>
        <w:tc>
          <w:tcPr>
            <w:tcW w:w="2264" w:type="dxa"/>
          </w:tcPr>
          <w:p w14:paraId="7FBCE651" w14:textId="773D3D82" w:rsidR="00356BD0" w:rsidRPr="00282626" w:rsidRDefault="00E06F18" w:rsidP="00356B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101,62</w:t>
            </w:r>
          </w:p>
        </w:tc>
      </w:tr>
      <w:tr w:rsidR="00356BD0" w14:paraId="518C1D2F" w14:textId="77777777" w:rsidTr="00356BD0">
        <w:tc>
          <w:tcPr>
            <w:tcW w:w="2264" w:type="dxa"/>
          </w:tcPr>
          <w:p w14:paraId="0A3837FF" w14:textId="26692EFF" w:rsidR="00356BD0" w:rsidRDefault="00356BD0" w:rsidP="00356BD0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Prihodi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posebne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namjene</w:t>
            </w:r>
            <w:proofErr w:type="spellEnd"/>
          </w:p>
        </w:tc>
        <w:tc>
          <w:tcPr>
            <w:tcW w:w="2264" w:type="dxa"/>
          </w:tcPr>
          <w:p w14:paraId="29C8EB09" w14:textId="15E0FABA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324,28</w:t>
            </w:r>
          </w:p>
        </w:tc>
        <w:tc>
          <w:tcPr>
            <w:tcW w:w="2264" w:type="dxa"/>
          </w:tcPr>
          <w:p w14:paraId="1BED70FE" w14:textId="45E85C22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2820,92</w:t>
            </w:r>
          </w:p>
        </w:tc>
        <w:tc>
          <w:tcPr>
            <w:tcW w:w="2264" w:type="dxa"/>
          </w:tcPr>
          <w:p w14:paraId="7F148701" w14:textId="1E687566" w:rsidR="00356BD0" w:rsidRPr="00282626" w:rsidRDefault="00E06F18" w:rsidP="00356B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869,90</w:t>
            </w:r>
          </w:p>
        </w:tc>
      </w:tr>
      <w:tr w:rsidR="00356BD0" w14:paraId="6C142C0D" w14:textId="77777777" w:rsidTr="00356BD0">
        <w:tc>
          <w:tcPr>
            <w:tcW w:w="2264" w:type="dxa"/>
          </w:tcPr>
          <w:p w14:paraId="07487C9A" w14:textId="3F2D7406" w:rsidR="00356BD0" w:rsidRDefault="00356BD0" w:rsidP="00356BD0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Vlastiti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prihodi</w:t>
            </w:r>
            <w:proofErr w:type="spellEnd"/>
          </w:p>
        </w:tc>
        <w:tc>
          <w:tcPr>
            <w:tcW w:w="2264" w:type="dxa"/>
          </w:tcPr>
          <w:p w14:paraId="02E0E256" w14:textId="1949722E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13161,68</w:t>
            </w:r>
          </w:p>
        </w:tc>
        <w:tc>
          <w:tcPr>
            <w:tcW w:w="2264" w:type="dxa"/>
          </w:tcPr>
          <w:p w14:paraId="0E83FC99" w14:textId="77777777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5351,41</w:t>
            </w:r>
          </w:p>
          <w:p w14:paraId="0857AE2D" w14:textId="5124DECB" w:rsidR="00E06F18" w:rsidRDefault="00E06F18" w:rsidP="00356BD0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26C198EB" w14:textId="430330B4" w:rsidR="00356BD0" w:rsidRPr="00282626" w:rsidRDefault="00E06F18" w:rsidP="00356B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40,66</w:t>
            </w:r>
          </w:p>
        </w:tc>
      </w:tr>
      <w:tr w:rsidR="00356BD0" w14:paraId="40A5340D" w14:textId="77777777" w:rsidTr="00356BD0">
        <w:tc>
          <w:tcPr>
            <w:tcW w:w="2264" w:type="dxa"/>
          </w:tcPr>
          <w:p w14:paraId="5CEAE49F" w14:textId="3D5D96BE" w:rsidR="00356BD0" w:rsidRDefault="00356BD0" w:rsidP="00356BD0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Donacije</w:t>
            </w:r>
            <w:proofErr w:type="spellEnd"/>
          </w:p>
        </w:tc>
        <w:tc>
          <w:tcPr>
            <w:tcW w:w="2264" w:type="dxa"/>
          </w:tcPr>
          <w:p w14:paraId="3A518D97" w14:textId="3D7DF939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3684,35</w:t>
            </w:r>
          </w:p>
        </w:tc>
        <w:tc>
          <w:tcPr>
            <w:tcW w:w="2264" w:type="dxa"/>
          </w:tcPr>
          <w:p w14:paraId="65B1ADEC" w14:textId="1BB028D5" w:rsidR="00356BD0" w:rsidRDefault="00E06F18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264" w:type="dxa"/>
          </w:tcPr>
          <w:p w14:paraId="6C6A2F4B" w14:textId="77777777" w:rsidR="00356BD0" w:rsidRPr="00282626" w:rsidRDefault="00356BD0" w:rsidP="00356BD0">
            <w:pPr>
              <w:rPr>
                <w:b/>
                <w:sz w:val="24"/>
              </w:rPr>
            </w:pPr>
          </w:p>
        </w:tc>
      </w:tr>
      <w:tr w:rsidR="00356BD0" w14:paraId="4F40D5EE" w14:textId="77777777" w:rsidTr="00356BD0">
        <w:tc>
          <w:tcPr>
            <w:tcW w:w="2264" w:type="dxa"/>
          </w:tcPr>
          <w:p w14:paraId="1CCAAE77" w14:textId="38FF3131" w:rsidR="00356BD0" w:rsidRDefault="00356BD0" w:rsidP="00356BD0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Prihodi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temeljem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</w:t>
            </w:r>
            <w:r w:rsidR="00833ADE">
              <w:rPr>
                <w:bCs/>
                <w:sz w:val="24"/>
              </w:rPr>
              <w:t>rij</w:t>
            </w:r>
            <w:r>
              <w:rPr>
                <w:bCs/>
                <w:sz w:val="24"/>
              </w:rPr>
              <w:t>enosa</w:t>
            </w:r>
            <w:proofErr w:type="spellEnd"/>
            <w:r>
              <w:rPr>
                <w:bCs/>
                <w:sz w:val="24"/>
              </w:rPr>
              <w:t xml:space="preserve"> EU</w:t>
            </w:r>
          </w:p>
        </w:tc>
        <w:tc>
          <w:tcPr>
            <w:tcW w:w="2264" w:type="dxa"/>
          </w:tcPr>
          <w:p w14:paraId="2693D99B" w14:textId="53CE8DEE" w:rsidR="00356BD0" w:rsidRDefault="00356BD0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264" w:type="dxa"/>
          </w:tcPr>
          <w:p w14:paraId="110FE900" w14:textId="3627D581" w:rsidR="00356BD0" w:rsidRDefault="00356BD0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264" w:type="dxa"/>
          </w:tcPr>
          <w:p w14:paraId="2A6A68BD" w14:textId="77777777" w:rsidR="00356BD0" w:rsidRPr="00282626" w:rsidRDefault="00356BD0" w:rsidP="00356BD0">
            <w:pPr>
              <w:rPr>
                <w:b/>
                <w:sz w:val="24"/>
              </w:rPr>
            </w:pPr>
          </w:p>
        </w:tc>
      </w:tr>
      <w:tr w:rsidR="00356BD0" w14:paraId="2AADCBCA" w14:textId="77777777" w:rsidTr="00356BD0">
        <w:tc>
          <w:tcPr>
            <w:tcW w:w="2264" w:type="dxa"/>
          </w:tcPr>
          <w:p w14:paraId="386F71F4" w14:textId="77777777" w:rsidR="00356BD0" w:rsidRDefault="00356BD0" w:rsidP="00356BD0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267366C6" w14:textId="77777777" w:rsidR="00356BD0" w:rsidRDefault="00356BD0" w:rsidP="00356BD0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343A7832" w14:textId="77777777" w:rsidR="00356BD0" w:rsidRDefault="00356BD0" w:rsidP="00356BD0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4221EDD5" w14:textId="77777777" w:rsidR="00356BD0" w:rsidRPr="00282626" w:rsidRDefault="00356BD0" w:rsidP="00356BD0">
            <w:pPr>
              <w:rPr>
                <w:b/>
                <w:sz w:val="24"/>
              </w:rPr>
            </w:pPr>
          </w:p>
        </w:tc>
      </w:tr>
      <w:tr w:rsidR="00356BD0" w14:paraId="5D400964" w14:textId="77777777" w:rsidTr="00356BD0">
        <w:tc>
          <w:tcPr>
            <w:tcW w:w="2264" w:type="dxa"/>
          </w:tcPr>
          <w:p w14:paraId="51AB32D9" w14:textId="18C4BC15" w:rsidR="00356BD0" w:rsidRDefault="00356BD0" w:rsidP="00356B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UKUPNI PRIHODI</w:t>
            </w:r>
          </w:p>
        </w:tc>
        <w:tc>
          <w:tcPr>
            <w:tcW w:w="2264" w:type="dxa"/>
          </w:tcPr>
          <w:p w14:paraId="2FCA8992" w14:textId="02285824" w:rsidR="00356BD0" w:rsidRPr="00485AD5" w:rsidRDefault="00E06F18" w:rsidP="00356B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1431.650.05</w:t>
            </w:r>
          </w:p>
        </w:tc>
        <w:tc>
          <w:tcPr>
            <w:tcW w:w="2264" w:type="dxa"/>
          </w:tcPr>
          <w:p w14:paraId="080C7E9C" w14:textId="4FFA6A3B" w:rsidR="00356BD0" w:rsidRPr="00485AD5" w:rsidRDefault="00E06F18" w:rsidP="00356B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15140.304,22</w:t>
            </w:r>
          </w:p>
        </w:tc>
        <w:tc>
          <w:tcPr>
            <w:tcW w:w="2264" w:type="dxa"/>
          </w:tcPr>
          <w:p w14:paraId="2D4F5EE1" w14:textId="77777777" w:rsidR="00356BD0" w:rsidRDefault="00E06F18" w:rsidP="00356B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107,59</w:t>
            </w:r>
          </w:p>
          <w:p w14:paraId="6261CE9B" w14:textId="7D83332E" w:rsidR="00E06F18" w:rsidRPr="00282626" w:rsidRDefault="00E06F18" w:rsidP="00356BD0">
            <w:pPr>
              <w:rPr>
                <w:b/>
                <w:sz w:val="24"/>
              </w:rPr>
            </w:pPr>
          </w:p>
        </w:tc>
      </w:tr>
      <w:tr w:rsidR="00356BD0" w14:paraId="3C11ADAD" w14:textId="77777777" w:rsidTr="00356BD0">
        <w:tc>
          <w:tcPr>
            <w:tcW w:w="2264" w:type="dxa"/>
          </w:tcPr>
          <w:p w14:paraId="055BD8F1" w14:textId="77777777" w:rsidR="00356BD0" w:rsidRDefault="00356BD0" w:rsidP="00356BD0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2F9E41FC" w14:textId="77777777" w:rsidR="00356BD0" w:rsidRDefault="00356BD0" w:rsidP="00356BD0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65562F5F" w14:textId="77777777" w:rsidR="00356BD0" w:rsidRDefault="00356BD0" w:rsidP="00356BD0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36642CA6" w14:textId="77777777" w:rsidR="00356BD0" w:rsidRPr="00282626" w:rsidRDefault="00356BD0" w:rsidP="00356BD0">
            <w:pPr>
              <w:rPr>
                <w:b/>
                <w:sz w:val="24"/>
              </w:rPr>
            </w:pPr>
          </w:p>
        </w:tc>
      </w:tr>
    </w:tbl>
    <w:bookmarkEnd w:id="0"/>
    <w:p w14:paraId="19FA6763" w14:textId="4C4FAEE7" w:rsidR="00356BD0" w:rsidRDefault="00356BD0">
      <w:pPr>
        <w:rPr>
          <w:bCs/>
          <w:sz w:val="24"/>
        </w:rPr>
      </w:pPr>
      <w:r>
        <w:rPr>
          <w:bCs/>
          <w:sz w:val="24"/>
        </w:rPr>
        <w:t>TABLICA PRIHODI</w:t>
      </w:r>
    </w:p>
    <w:p w14:paraId="019C1C78" w14:textId="77777777" w:rsidR="00584415" w:rsidRDefault="00584415">
      <w:pPr>
        <w:rPr>
          <w:bCs/>
          <w:sz w:val="24"/>
        </w:rPr>
      </w:pPr>
    </w:p>
    <w:p w14:paraId="69B546FF" w14:textId="77777777" w:rsidR="00584415" w:rsidRDefault="00584415">
      <w:pPr>
        <w:rPr>
          <w:bCs/>
          <w:sz w:val="24"/>
        </w:rPr>
      </w:pPr>
    </w:p>
    <w:p w14:paraId="23357025" w14:textId="0408CBF1" w:rsidR="00584415" w:rsidRDefault="00584415" w:rsidP="00833ADE">
      <w:pPr>
        <w:jc w:val="both"/>
        <w:rPr>
          <w:bCs/>
          <w:sz w:val="24"/>
        </w:rPr>
      </w:pPr>
      <w:proofErr w:type="spellStart"/>
      <w:r>
        <w:rPr>
          <w:bCs/>
          <w:sz w:val="24"/>
        </w:rPr>
        <w:t>Pomoći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proračuna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koji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nije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nadležan</w:t>
      </w:r>
      <w:proofErr w:type="spellEnd"/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sredstva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isplatu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plaća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naknada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prijevoz</w:t>
      </w:r>
      <w:proofErr w:type="spellEnd"/>
      <w:r>
        <w:rPr>
          <w:bCs/>
          <w:sz w:val="24"/>
        </w:rPr>
        <w:t xml:space="preserve">, </w:t>
      </w:r>
      <w:r w:rsidR="00833ADE">
        <w:rPr>
          <w:bCs/>
          <w:sz w:val="24"/>
        </w:rPr>
        <w:t>i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ostalih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materijalnih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koje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uplaćuje</w:t>
      </w:r>
      <w:proofErr w:type="spellEnd"/>
      <w:r>
        <w:rPr>
          <w:bCs/>
          <w:sz w:val="24"/>
        </w:rPr>
        <w:t xml:space="preserve"> MZO</w:t>
      </w:r>
      <w:r w:rsidR="00AA145D">
        <w:rPr>
          <w:bCs/>
          <w:sz w:val="24"/>
        </w:rPr>
        <w:t xml:space="preserve">, </w:t>
      </w:r>
      <w:proofErr w:type="spellStart"/>
      <w:r w:rsidR="00AA145D">
        <w:rPr>
          <w:bCs/>
          <w:sz w:val="24"/>
        </w:rPr>
        <w:t>te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Nacionalne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prehrane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za</w:t>
      </w:r>
      <w:proofErr w:type="spellEnd"/>
      <w:r w:rsidR="00AA145D">
        <w:rPr>
          <w:bCs/>
          <w:sz w:val="24"/>
        </w:rPr>
        <w:t xml:space="preserve"> </w:t>
      </w:r>
      <w:proofErr w:type="spellStart"/>
      <w:proofErr w:type="gramStart"/>
      <w:r w:rsidR="00AA145D">
        <w:rPr>
          <w:bCs/>
          <w:sz w:val="24"/>
        </w:rPr>
        <w:t>učenike.</w:t>
      </w:r>
      <w:r w:rsidR="005669AB">
        <w:rPr>
          <w:bCs/>
          <w:sz w:val="24"/>
        </w:rPr>
        <w:t>U</w:t>
      </w:r>
      <w:proofErr w:type="spellEnd"/>
      <w:proofErr w:type="gram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odnosu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na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isto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razdoblje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prethodne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godine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veći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su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za</w:t>
      </w:r>
      <w:proofErr w:type="spellEnd"/>
      <w:r w:rsidR="005669AB">
        <w:rPr>
          <w:bCs/>
          <w:sz w:val="24"/>
        </w:rPr>
        <w:t xml:space="preserve"> 9,61 %.</w:t>
      </w:r>
    </w:p>
    <w:p w14:paraId="3F035C8C" w14:textId="77777777" w:rsidR="00584415" w:rsidRDefault="00584415">
      <w:pPr>
        <w:rPr>
          <w:bCs/>
          <w:sz w:val="24"/>
        </w:rPr>
      </w:pPr>
    </w:p>
    <w:p w14:paraId="5A9D51CA" w14:textId="59D4CC34" w:rsidR="00584415" w:rsidRPr="00282626" w:rsidRDefault="00584415" w:rsidP="00833ADE">
      <w:pPr>
        <w:jc w:val="both"/>
        <w:rPr>
          <w:b/>
          <w:sz w:val="24"/>
        </w:rPr>
      </w:pPr>
      <w:proofErr w:type="spellStart"/>
      <w:r>
        <w:rPr>
          <w:bCs/>
          <w:sz w:val="24"/>
        </w:rPr>
        <w:t>Županijski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proračun</w:t>
      </w:r>
      <w:proofErr w:type="spellEnd"/>
      <w:r w:rsidR="00833ADE">
        <w:rPr>
          <w:bCs/>
          <w:sz w:val="24"/>
        </w:rPr>
        <w:t xml:space="preserve"> </w:t>
      </w:r>
      <w:r>
        <w:rPr>
          <w:bCs/>
          <w:sz w:val="24"/>
        </w:rPr>
        <w:t xml:space="preserve">- </w:t>
      </w:r>
      <w:proofErr w:type="spellStart"/>
      <w:r>
        <w:rPr>
          <w:bCs/>
          <w:sz w:val="24"/>
        </w:rPr>
        <w:t>čini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uplata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decentralizirana</w:t>
      </w:r>
      <w:proofErr w:type="spellEnd"/>
      <w:r>
        <w:rPr>
          <w:bCs/>
          <w:sz w:val="24"/>
        </w:rPr>
        <w:t xml:space="preserve"> </w:t>
      </w:r>
      <w:proofErr w:type="spellStart"/>
      <w:proofErr w:type="gramStart"/>
      <w:r>
        <w:rPr>
          <w:bCs/>
          <w:sz w:val="24"/>
        </w:rPr>
        <w:t>sredstva</w:t>
      </w:r>
      <w:proofErr w:type="spellEnd"/>
      <w:r>
        <w:rPr>
          <w:bCs/>
          <w:sz w:val="24"/>
        </w:rPr>
        <w:t xml:space="preserve"> ,</w:t>
      </w:r>
      <w:proofErr w:type="gram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operativni</w:t>
      </w:r>
      <w:proofErr w:type="spellEnd"/>
      <w:r>
        <w:rPr>
          <w:bCs/>
          <w:sz w:val="24"/>
        </w:rPr>
        <w:t xml:space="preserve"> plan, </w:t>
      </w:r>
      <w:proofErr w:type="spellStart"/>
      <w:r w:rsidR="004F20C9">
        <w:rPr>
          <w:bCs/>
          <w:sz w:val="24"/>
        </w:rPr>
        <w:t>sredstva</w:t>
      </w:r>
      <w:proofErr w:type="spellEnd"/>
      <w:r w:rsidR="004F20C9">
        <w:rPr>
          <w:bCs/>
          <w:sz w:val="24"/>
        </w:rPr>
        <w:t xml:space="preserve"> </w:t>
      </w:r>
      <w:proofErr w:type="spellStart"/>
      <w:r w:rsidR="004F20C9">
        <w:rPr>
          <w:bCs/>
          <w:sz w:val="24"/>
        </w:rPr>
        <w:t>za</w:t>
      </w:r>
      <w:proofErr w:type="spellEnd"/>
      <w:r w:rsidR="004F20C9">
        <w:rPr>
          <w:bCs/>
          <w:sz w:val="24"/>
        </w:rPr>
        <w:t xml:space="preserve"> </w:t>
      </w:r>
      <w:proofErr w:type="spellStart"/>
      <w:r w:rsidR="004F20C9">
        <w:rPr>
          <w:bCs/>
          <w:sz w:val="24"/>
        </w:rPr>
        <w:t>isplatu</w:t>
      </w:r>
      <w:proofErr w:type="spellEnd"/>
      <w:r w:rsidR="004F20C9">
        <w:rPr>
          <w:bCs/>
          <w:sz w:val="24"/>
        </w:rPr>
        <w:t xml:space="preserve">  place </w:t>
      </w:r>
      <w:proofErr w:type="spellStart"/>
      <w:r w:rsidR="004F20C9">
        <w:rPr>
          <w:bCs/>
          <w:sz w:val="24"/>
        </w:rPr>
        <w:t>za</w:t>
      </w:r>
      <w:proofErr w:type="spellEnd"/>
      <w:r w:rsidR="004F20C9">
        <w:rPr>
          <w:bCs/>
          <w:sz w:val="24"/>
        </w:rPr>
        <w:t xml:space="preserve"> </w:t>
      </w:r>
      <w:proofErr w:type="spellStart"/>
      <w:r w:rsidR="004F20C9">
        <w:rPr>
          <w:bCs/>
          <w:sz w:val="24"/>
        </w:rPr>
        <w:t>asistente</w:t>
      </w:r>
      <w:proofErr w:type="spellEnd"/>
      <w:r w:rsidR="004F20C9">
        <w:rPr>
          <w:bCs/>
          <w:sz w:val="24"/>
        </w:rPr>
        <w:t xml:space="preserve"> </w:t>
      </w:r>
      <w:r w:rsidR="00AA145D">
        <w:rPr>
          <w:bCs/>
          <w:sz w:val="24"/>
        </w:rPr>
        <w:t>.</w:t>
      </w:r>
      <w:r w:rsidR="005669AB">
        <w:rPr>
          <w:bCs/>
          <w:sz w:val="24"/>
        </w:rPr>
        <w:t xml:space="preserve">U </w:t>
      </w:r>
      <w:proofErr w:type="spellStart"/>
      <w:r w:rsidR="005669AB">
        <w:rPr>
          <w:bCs/>
          <w:sz w:val="24"/>
        </w:rPr>
        <w:t>odnosu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na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prethodno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razdoblje</w:t>
      </w:r>
      <w:proofErr w:type="spellEnd"/>
      <w:r w:rsidR="005669AB">
        <w:rPr>
          <w:bCs/>
          <w:sz w:val="24"/>
        </w:rPr>
        <w:t xml:space="preserve"> 2024  </w:t>
      </w:r>
      <w:proofErr w:type="spellStart"/>
      <w:r w:rsidR="005669AB">
        <w:rPr>
          <w:bCs/>
          <w:sz w:val="24"/>
        </w:rPr>
        <w:t>prihodi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su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veči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za</w:t>
      </w:r>
      <w:proofErr w:type="spellEnd"/>
      <w:r w:rsidR="005669AB">
        <w:rPr>
          <w:bCs/>
          <w:sz w:val="24"/>
        </w:rPr>
        <w:t xml:space="preserve"> 1,62 %.</w:t>
      </w:r>
    </w:p>
    <w:p w14:paraId="0332D294" w14:textId="77777777" w:rsidR="00584415" w:rsidRDefault="00584415">
      <w:pPr>
        <w:rPr>
          <w:bCs/>
          <w:sz w:val="24"/>
        </w:rPr>
      </w:pPr>
    </w:p>
    <w:p w14:paraId="5DB48B67" w14:textId="39C8755C" w:rsidR="00584415" w:rsidRDefault="00584415" w:rsidP="00833ADE">
      <w:pPr>
        <w:jc w:val="both"/>
        <w:rPr>
          <w:bCs/>
          <w:sz w:val="24"/>
        </w:rPr>
      </w:pPr>
      <w:proofErr w:type="spellStart"/>
      <w:r>
        <w:rPr>
          <w:bCs/>
          <w:sz w:val="24"/>
        </w:rPr>
        <w:t>Prihodi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posebne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namjene</w:t>
      </w:r>
      <w:proofErr w:type="spellEnd"/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sredstva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uplaćena</w:t>
      </w:r>
      <w:proofErr w:type="spellEnd"/>
      <w:r>
        <w:rPr>
          <w:bCs/>
          <w:sz w:val="24"/>
        </w:rPr>
        <w:t xml:space="preserve"> </w:t>
      </w:r>
      <w:proofErr w:type="spellStart"/>
      <w:proofErr w:type="gram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r w:rsidR="004F20C9">
        <w:rPr>
          <w:bCs/>
          <w:sz w:val="24"/>
        </w:rPr>
        <w:t xml:space="preserve"> </w:t>
      </w:r>
      <w:proofErr w:type="spellStart"/>
      <w:r w:rsidR="004F20C9">
        <w:rPr>
          <w:bCs/>
          <w:sz w:val="24"/>
        </w:rPr>
        <w:t>nadonadu</w:t>
      </w:r>
      <w:proofErr w:type="spellEnd"/>
      <w:proofErr w:type="gramEnd"/>
      <w:r w:rsidR="004F20C9">
        <w:rPr>
          <w:bCs/>
          <w:sz w:val="24"/>
        </w:rPr>
        <w:t xml:space="preserve"> </w:t>
      </w:r>
      <w:proofErr w:type="spellStart"/>
      <w:r w:rsidR="004F20C9">
        <w:rPr>
          <w:bCs/>
          <w:sz w:val="24"/>
        </w:rPr>
        <w:t>štete</w:t>
      </w:r>
      <w:proofErr w:type="spellEnd"/>
      <w:r w:rsidR="00AA145D">
        <w:rPr>
          <w:bCs/>
          <w:sz w:val="24"/>
        </w:rPr>
        <w:t xml:space="preserve">( </w:t>
      </w:r>
      <w:proofErr w:type="spellStart"/>
      <w:r w:rsidR="00AA145D">
        <w:rPr>
          <w:bCs/>
          <w:sz w:val="24"/>
        </w:rPr>
        <w:t>naplata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za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uništenje</w:t>
      </w:r>
      <w:proofErr w:type="spellEnd"/>
      <w:r w:rsidR="00AA145D">
        <w:rPr>
          <w:bCs/>
          <w:sz w:val="24"/>
        </w:rPr>
        <w:t xml:space="preserve"> </w:t>
      </w:r>
      <w:proofErr w:type="spellStart"/>
      <w:r w:rsidR="00AA145D">
        <w:rPr>
          <w:bCs/>
          <w:sz w:val="24"/>
        </w:rPr>
        <w:t>rampe</w:t>
      </w:r>
      <w:proofErr w:type="spellEnd"/>
      <w:r w:rsidR="00AA145D">
        <w:rPr>
          <w:bCs/>
          <w:sz w:val="24"/>
        </w:rPr>
        <w:t>)</w:t>
      </w:r>
      <w:r w:rsidR="005669AB">
        <w:rPr>
          <w:bCs/>
          <w:sz w:val="24"/>
        </w:rPr>
        <w:t xml:space="preserve">. </w:t>
      </w:r>
      <w:proofErr w:type="spellStart"/>
      <w:r w:rsidR="005669AB">
        <w:rPr>
          <w:bCs/>
          <w:sz w:val="24"/>
        </w:rPr>
        <w:t>Prihod</w:t>
      </w:r>
      <w:proofErr w:type="spellEnd"/>
      <w:r w:rsidR="005669AB">
        <w:rPr>
          <w:bCs/>
          <w:sz w:val="24"/>
        </w:rPr>
        <w:t xml:space="preserve"> je </w:t>
      </w:r>
      <w:proofErr w:type="spellStart"/>
      <w:r w:rsidR="005669AB">
        <w:rPr>
          <w:bCs/>
          <w:sz w:val="24"/>
        </w:rPr>
        <w:t>značajno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povećan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jer</w:t>
      </w:r>
      <w:proofErr w:type="spellEnd"/>
      <w:r w:rsidR="005669AB">
        <w:rPr>
          <w:bCs/>
          <w:sz w:val="24"/>
        </w:rPr>
        <w:t xml:space="preserve"> je </w:t>
      </w:r>
      <w:proofErr w:type="spellStart"/>
      <w:r w:rsidR="005669AB">
        <w:rPr>
          <w:bCs/>
          <w:sz w:val="24"/>
        </w:rPr>
        <w:t>tjekom</w:t>
      </w:r>
      <w:proofErr w:type="spellEnd"/>
      <w:r w:rsidR="005669AB">
        <w:rPr>
          <w:bCs/>
          <w:sz w:val="24"/>
        </w:rPr>
        <w:t xml:space="preserve"> 2025 </w:t>
      </w:r>
      <w:proofErr w:type="spellStart"/>
      <w:r w:rsidR="005669AB">
        <w:rPr>
          <w:bCs/>
          <w:sz w:val="24"/>
        </w:rPr>
        <w:t>godine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naplaćena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šteta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za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uništenje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rampe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na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ulazu</w:t>
      </w:r>
      <w:proofErr w:type="spellEnd"/>
      <w:r w:rsidR="005669AB">
        <w:rPr>
          <w:bCs/>
          <w:sz w:val="24"/>
        </w:rPr>
        <w:t xml:space="preserve"> u </w:t>
      </w:r>
      <w:proofErr w:type="spellStart"/>
      <w:r w:rsidR="005669AB">
        <w:rPr>
          <w:bCs/>
          <w:sz w:val="24"/>
        </w:rPr>
        <w:t>školski</w:t>
      </w:r>
      <w:proofErr w:type="spellEnd"/>
      <w:r w:rsidR="005669AB">
        <w:rPr>
          <w:bCs/>
          <w:sz w:val="24"/>
        </w:rPr>
        <w:t xml:space="preserve"> </w:t>
      </w:r>
      <w:proofErr w:type="spellStart"/>
      <w:proofErr w:type="gramStart"/>
      <w:r w:rsidR="005669AB">
        <w:rPr>
          <w:bCs/>
          <w:sz w:val="24"/>
        </w:rPr>
        <w:t>vanjski</w:t>
      </w:r>
      <w:proofErr w:type="spellEnd"/>
      <w:r w:rsidR="005669AB">
        <w:rPr>
          <w:bCs/>
          <w:sz w:val="24"/>
        </w:rPr>
        <w:t xml:space="preserve">  </w:t>
      </w:r>
      <w:proofErr w:type="spellStart"/>
      <w:r w:rsidR="005669AB">
        <w:rPr>
          <w:bCs/>
          <w:sz w:val="24"/>
        </w:rPr>
        <w:t>prostor</w:t>
      </w:r>
      <w:proofErr w:type="spellEnd"/>
      <w:proofErr w:type="gramEnd"/>
      <w:r w:rsidR="005669AB">
        <w:rPr>
          <w:bCs/>
          <w:sz w:val="24"/>
        </w:rPr>
        <w:t>.</w:t>
      </w:r>
    </w:p>
    <w:p w14:paraId="3B148C52" w14:textId="77777777" w:rsidR="00584415" w:rsidRDefault="00584415">
      <w:pPr>
        <w:rPr>
          <w:bCs/>
          <w:sz w:val="24"/>
        </w:rPr>
      </w:pPr>
    </w:p>
    <w:p w14:paraId="1392EF0C" w14:textId="2CE4B748" w:rsidR="00584415" w:rsidRDefault="00584415" w:rsidP="00833ADE">
      <w:pPr>
        <w:jc w:val="both"/>
        <w:rPr>
          <w:bCs/>
          <w:sz w:val="24"/>
        </w:rPr>
      </w:pPr>
      <w:proofErr w:type="spellStart"/>
      <w:r>
        <w:rPr>
          <w:bCs/>
          <w:sz w:val="24"/>
        </w:rPr>
        <w:t>Vlastiti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prihodi</w:t>
      </w:r>
      <w:proofErr w:type="spellEnd"/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sredstva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uplaćena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od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strane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dobavljača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</w:t>
      </w:r>
      <w:r w:rsidR="00833ADE">
        <w:rPr>
          <w:bCs/>
          <w:sz w:val="24"/>
        </w:rPr>
        <w:t>j</w:t>
      </w:r>
      <w:proofErr w:type="spellEnd"/>
      <w:r w:rsidR="00833ADE">
        <w:rPr>
          <w:bCs/>
          <w:sz w:val="24"/>
        </w:rPr>
        <w:t>.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zakup</w:t>
      </w:r>
      <w:r w:rsidR="00833ADE">
        <w:rPr>
          <w:bCs/>
          <w:sz w:val="24"/>
        </w:rPr>
        <w:t>a</w:t>
      </w:r>
      <w:r>
        <w:rPr>
          <w:bCs/>
          <w:sz w:val="24"/>
        </w:rPr>
        <w:t>ca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najam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školske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dvorane</w:t>
      </w:r>
      <w:proofErr w:type="spellEnd"/>
      <w:r>
        <w:rPr>
          <w:bCs/>
          <w:sz w:val="24"/>
        </w:rPr>
        <w:t xml:space="preserve">. </w:t>
      </w:r>
      <w:proofErr w:type="spellStart"/>
      <w:r w:rsidR="005669AB">
        <w:rPr>
          <w:bCs/>
          <w:sz w:val="24"/>
        </w:rPr>
        <w:t>Tjekom</w:t>
      </w:r>
      <w:proofErr w:type="spellEnd"/>
      <w:r w:rsidR="005669AB">
        <w:rPr>
          <w:bCs/>
          <w:sz w:val="24"/>
        </w:rPr>
        <w:t xml:space="preserve"> 2024 </w:t>
      </w:r>
      <w:proofErr w:type="spellStart"/>
      <w:r w:rsidR="005669AB">
        <w:rPr>
          <w:bCs/>
          <w:sz w:val="24"/>
        </w:rPr>
        <w:t>godine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su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naplaćeni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račini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iz</w:t>
      </w:r>
      <w:proofErr w:type="spellEnd"/>
      <w:r w:rsidR="005669AB">
        <w:rPr>
          <w:bCs/>
          <w:sz w:val="24"/>
        </w:rPr>
        <w:t xml:space="preserve"> 2023 u </w:t>
      </w:r>
      <w:proofErr w:type="spellStart"/>
      <w:r w:rsidR="005669AB">
        <w:rPr>
          <w:bCs/>
          <w:sz w:val="24"/>
        </w:rPr>
        <w:t>većem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iznosu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što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donosi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umanjenje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ove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godine</w:t>
      </w:r>
      <w:proofErr w:type="spellEnd"/>
      <w:r w:rsidR="005669AB">
        <w:rPr>
          <w:bCs/>
          <w:sz w:val="24"/>
        </w:rPr>
        <w:t xml:space="preserve"> u </w:t>
      </w:r>
      <w:proofErr w:type="spellStart"/>
      <w:r w:rsidR="005669AB">
        <w:rPr>
          <w:bCs/>
          <w:sz w:val="24"/>
        </w:rPr>
        <w:t>odnosu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na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isto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razdoblje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prethodne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za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za</w:t>
      </w:r>
      <w:proofErr w:type="spellEnd"/>
      <w:r w:rsidR="005669AB">
        <w:rPr>
          <w:bCs/>
          <w:sz w:val="24"/>
        </w:rPr>
        <w:t xml:space="preserve"> 53,34 %. </w:t>
      </w:r>
    </w:p>
    <w:p w14:paraId="2DE23D76" w14:textId="6A719A32" w:rsidR="00356BD0" w:rsidRDefault="00356BD0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6C54DBA6" w14:textId="545A7408" w:rsidR="00356BD0" w:rsidRDefault="00356BD0">
      <w:pPr>
        <w:rPr>
          <w:bCs/>
          <w:sz w:val="24"/>
        </w:rPr>
      </w:pPr>
      <w:r>
        <w:rPr>
          <w:bCs/>
          <w:sz w:val="24"/>
        </w:rPr>
        <w:lastRenderedPageBreak/>
        <w:t>TABLICA RASHODI</w:t>
      </w:r>
    </w:p>
    <w:tbl>
      <w:tblPr>
        <w:tblStyle w:val="Reetkatablice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356BD0" w14:paraId="68D1DAE0" w14:textId="77777777" w:rsidTr="006B54CE">
        <w:tc>
          <w:tcPr>
            <w:tcW w:w="2264" w:type="dxa"/>
          </w:tcPr>
          <w:p w14:paraId="49782F76" w14:textId="241A9B64" w:rsidR="00356BD0" w:rsidRDefault="00356BD0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VRSTA RASHODI</w:t>
            </w:r>
          </w:p>
        </w:tc>
        <w:tc>
          <w:tcPr>
            <w:tcW w:w="2264" w:type="dxa"/>
          </w:tcPr>
          <w:p w14:paraId="22C1A646" w14:textId="62C907D2" w:rsidR="00356BD0" w:rsidRDefault="00356BD0" w:rsidP="00F4764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IZVRŠENJE 202</w:t>
            </w:r>
            <w:r w:rsidR="00F47641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 xml:space="preserve">. </w:t>
            </w:r>
          </w:p>
        </w:tc>
        <w:tc>
          <w:tcPr>
            <w:tcW w:w="2264" w:type="dxa"/>
          </w:tcPr>
          <w:p w14:paraId="7A148E30" w14:textId="42BD7CA0" w:rsidR="00356BD0" w:rsidRDefault="00356BD0" w:rsidP="00F4764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IZVRŠENJE 202</w:t>
            </w:r>
            <w:r w:rsidR="00F47641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2264" w:type="dxa"/>
          </w:tcPr>
          <w:p w14:paraId="019FC193" w14:textId="77777777" w:rsidR="00356BD0" w:rsidRDefault="00356BD0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INDEKS</w:t>
            </w:r>
          </w:p>
        </w:tc>
      </w:tr>
      <w:tr w:rsidR="00356BD0" w14:paraId="26AE6F97" w14:textId="77777777" w:rsidTr="006B54CE">
        <w:tc>
          <w:tcPr>
            <w:tcW w:w="2264" w:type="dxa"/>
          </w:tcPr>
          <w:p w14:paraId="55C69F3D" w14:textId="5022992C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31-Rashodi </w:t>
            </w:r>
            <w:proofErr w:type="spellStart"/>
            <w:r>
              <w:rPr>
                <w:bCs/>
                <w:sz w:val="24"/>
              </w:rPr>
              <w:t>za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zaposlene</w:t>
            </w:r>
            <w:proofErr w:type="spellEnd"/>
          </w:p>
        </w:tc>
        <w:tc>
          <w:tcPr>
            <w:tcW w:w="2264" w:type="dxa"/>
          </w:tcPr>
          <w:p w14:paraId="3FD7C0A0" w14:textId="2C2B3A68" w:rsidR="00356BD0" w:rsidRDefault="00A864ED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1.115.119,25</w:t>
            </w:r>
          </w:p>
        </w:tc>
        <w:tc>
          <w:tcPr>
            <w:tcW w:w="2264" w:type="dxa"/>
          </w:tcPr>
          <w:p w14:paraId="53058F51" w14:textId="23051A36" w:rsidR="00356BD0" w:rsidRDefault="00A864ED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1.431.706,04</w:t>
            </w:r>
          </w:p>
        </w:tc>
        <w:tc>
          <w:tcPr>
            <w:tcW w:w="2264" w:type="dxa"/>
          </w:tcPr>
          <w:p w14:paraId="1758046C" w14:textId="2A8A38F1" w:rsidR="00356BD0" w:rsidRPr="00282626" w:rsidRDefault="00A864ED" w:rsidP="00A864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128,39</w:t>
            </w:r>
          </w:p>
        </w:tc>
      </w:tr>
      <w:tr w:rsidR="00356BD0" w14:paraId="3EC2A86F" w14:textId="77777777" w:rsidTr="006B54CE">
        <w:tc>
          <w:tcPr>
            <w:tcW w:w="2264" w:type="dxa"/>
          </w:tcPr>
          <w:p w14:paraId="0CFBAADB" w14:textId="03D4D968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32- </w:t>
            </w:r>
            <w:proofErr w:type="spellStart"/>
            <w:r>
              <w:rPr>
                <w:bCs/>
                <w:sz w:val="24"/>
              </w:rPr>
              <w:t>Materijalni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rashodi</w:t>
            </w:r>
            <w:proofErr w:type="spellEnd"/>
          </w:p>
        </w:tc>
        <w:tc>
          <w:tcPr>
            <w:tcW w:w="2264" w:type="dxa"/>
          </w:tcPr>
          <w:p w14:paraId="2DD65379" w14:textId="1F0B73EC" w:rsidR="00356BD0" w:rsidRDefault="00A864ED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257.033,49</w:t>
            </w:r>
          </w:p>
        </w:tc>
        <w:tc>
          <w:tcPr>
            <w:tcW w:w="2264" w:type="dxa"/>
          </w:tcPr>
          <w:p w14:paraId="124D207A" w14:textId="4EF382C2" w:rsidR="00356BD0" w:rsidRDefault="00A864ED" w:rsidP="00A864E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300.824.00</w:t>
            </w:r>
          </w:p>
        </w:tc>
        <w:tc>
          <w:tcPr>
            <w:tcW w:w="2264" w:type="dxa"/>
          </w:tcPr>
          <w:p w14:paraId="33E3A1CB" w14:textId="781D8C72" w:rsidR="00356BD0" w:rsidRPr="00282626" w:rsidRDefault="00A864ED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117,04</w:t>
            </w:r>
          </w:p>
        </w:tc>
      </w:tr>
      <w:tr w:rsidR="00356BD0" w14:paraId="231B0B87" w14:textId="77777777" w:rsidTr="006B54CE">
        <w:tc>
          <w:tcPr>
            <w:tcW w:w="2264" w:type="dxa"/>
          </w:tcPr>
          <w:p w14:paraId="4CC4934C" w14:textId="78AE3194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34- </w:t>
            </w:r>
            <w:proofErr w:type="spellStart"/>
            <w:r w:rsidR="0040024F"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inancijski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rashodi</w:t>
            </w:r>
            <w:proofErr w:type="spellEnd"/>
          </w:p>
        </w:tc>
        <w:tc>
          <w:tcPr>
            <w:tcW w:w="2264" w:type="dxa"/>
          </w:tcPr>
          <w:p w14:paraId="2C53B6CF" w14:textId="7C49B3F9" w:rsidR="00356BD0" w:rsidRDefault="00A864ED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264" w:type="dxa"/>
          </w:tcPr>
          <w:p w14:paraId="2298E1C4" w14:textId="210D8F86" w:rsidR="00356BD0" w:rsidRDefault="00356BD0" w:rsidP="006B54CE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5E19E961" w14:textId="2047C9B2" w:rsidR="00356BD0" w:rsidRPr="00282626" w:rsidRDefault="00356BD0" w:rsidP="006B54CE">
            <w:pPr>
              <w:rPr>
                <w:b/>
                <w:sz w:val="24"/>
              </w:rPr>
            </w:pPr>
          </w:p>
        </w:tc>
      </w:tr>
      <w:tr w:rsidR="00356BD0" w14:paraId="4B492537" w14:textId="77777777" w:rsidTr="006B54CE">
        <w:tc>
          <w:tcPr>
            <w:tcW w:w="2264" w:type="dxa"/>
          </w:tcPr>
          <w:p w14:paraId="5F95F2FD" w14:textId="69A0FBB4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37- </w:t>
            </w:r>
            <w:proofErr w:type="spellStart"/>
            <w:r>
              <w:rPr>
                <w:bCs/>
                <w:sz w:val="24"/>
              </w:rPr>
              <w:t>Naknade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kućanstvima</w:t>
            </w:r>
            <w:proofErr w:type="spellEnd"/>
          </w:p>
        </w:tc>
        <w:tc>
          <w:tcPr>
            <w:tcW w:w="2264" w:type="dxa"/>
          </w:tcPr>
          <w:p w14:paraId="1697AF8D" w14:textId="624EB55A" w:rsidR="00356BD0" w:rsidRDefault="00A864ED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1.794,27</w:t>
            </w:r>
          </w:p>
        </w:tc>
        <w:tc>
          <w:tcPr>
            <w:tcW w:w="2264" w:type="dxa"/>
          </w:tcPr>
          <w:p w14:paraId="54366D51" w14:textId="66923CBB" w:rsidR="00356BD0" w:rsidRDefault="00A864ED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1872,20</w:t>
            </w:r>
          </w:p>
        </w:tc>
        <w:tc>
          <w:tcPr>
            <w:tcW w:w="2264" w:type="dxa"/>
          </w:tcPr>
          <w:p w14:paraId="470CA600" w14:textId="497EF539" w:rsidR="00356BD0" w:rsidRPr="00282626" w:rsidRDefault="00A864ED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104,34</w:t>
            </w:r>
          </w:p>
        </w:tc>
      </w:tr>
      <w:tr w:rsidR="00356BD0" w14:paraId="0E7E9553" w14:textId="77777777" w:rsidTr="006B54CE">
        <w:tc>
          <w:tcPr>
            <w:tcW w:w="2264" w:type="dxa"/>
          </w:tcPr>
          <w:p w14:paraId="5025994E" w14:textId="1AD3171E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38-Ostale </w:t>
            </w:r>
            <w:proofErr w:type="spellStart"/>
            <w:r>
              <w:rPr>
                <w:bCs/>
                <w:sz w:val="24"/>
              </w:rPr>
              <w:t>tekuće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donacije</w:t>
            </w:r>
            <w:proofErr w:type="spellEnd"/>
          </w:p>
        </w:tc>
        <w:tc>
          <w:tcPr>
            <w:tcW w:w="2264" w:type="dxa"/>
          </w:tcPr>
          <w:p w14:paraId="4D771582" w14:textId="6CA8AC81" w:rsidR="00356BD0" w:rsidRDefault="0008648F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1251,41</w:t>
            </w:r>
          </w:p>
        </w:tc>
        <w:tc>
          <w:tcPr>
            <w:tcW w:w="2264" w:type="dxa"/>
          </w:tcPr>
          <w:p w14:paraId="6C8103B3" w14:textId="620BA988" w:rsidR="00356BD0" w:rsidRDefault="0008648F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1203,88</w:t>
            </w:r>
          </w:p>
        </w:tc>
        <w:tc>
          <w:tcPr>
            <w:tcW w:w="2264" w:type="dxa"/>
          </w:tcPr>
          <w:p w14:paraId="2C77E450" w14:textId="08F793D6" w:rsidR="00356BD0" w:rsidRPr="00282626" w:rsidRDefault="0008648F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96,20</w:t>
            </w:r>
          </w:p>
        </w:tc>
      </w:tr>
      <w:tr w:rsidR="00356BD0" w14:paraId="2B188BCF" w14:textId="77777777" w:rsidTr="006B54CE">
        <w:tc>
          <w:tcPr>
            <w:tcW w:w="2264" w:type="dxa"/>
          </w:tcPr>
          <w:p w14:paraId="293356D6" w14:textId="42387F79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UKUPNI TROŠKOVI</w:t>
            </w:r>
          </w:p>
        </w:tc>
        <w:tc>
          <w:tcPr>
            <w:tcW w:w="2264" w:type="dxa"/>
          </w:tcPr>
          <w:p w14:paraId="319726BC" w14:textId="514AAAA7" w:rsidR="00356BD0" w:rsidRPr="00485AD5" w:rsidRDefault="00746F63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1375.198.42</w:t>
            </w:r>
          </w:p>
        </w:tc>
        <w:tc>
          <w:tcPr>
            <w:tcW w:w="2264" w:type="dxa"/>
          </w:tcPr>
          <w:p w14:paraId="0EB5CFB8" w14:textId="6E003D82" w:rsidR="00356BD0" w:rsidRPr="00485AD5" w:rsidRDefault="00746F63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1.735.606,12</w:t>
            </w:r>
          </w:p>
        </w:tc>
        <w:tc>
          <w:tcPr>
            <w:tcW w:w="2264" w:type="dxa"/>
          </w:tcPr>
          <w:p w14:paraId="6FEE7C04" w14:textId="291E93C2" w:rsidR="00356BD0" w:rsidRPr="00282626" w:rsidRDefault="00A44AD0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123,60</w:t>
            </w:r>
          </w:p>
        </w:tc>
      </w:tr>
      <w:tr w:rsidR="00356BD0" w14:paraId="1876358E" w14:textId="77777777" w:rsidTr="006B54CE">
        <w:tc>
          <w:tcPr>
            <w:tcW w:w="2264" w:type="dxa"/>
          </w:tcPr>
          <w:p w14:paraId="67B83C78" w14:textId="188D79F2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4- NABAVA NEFINANCIJ</w:t>
            </w:r>
            <w:r w:rsidR="0040024F">
              <w:rPr>
                <w:bCs/>
                <w:sz w:val="24"/>
              </w:rPr>
              <w:t>SK</w:t>
            </w:r>
            <w:r>
              <w:rPr>
                <w:bCs/>
                <w:sz w:val="24"/>
              </w:rPr>
              <w:t>E IMOVINE</w:t>
            </w:r>
          </w:p>
        </w:tc>
        <w:tc>
          <w:tcPr>
            <w:tcW w:w="2264" w:type="dxa"/>
          </w:tcPr>
          <w:p w14:paraId="21F4B13F" w14:textId="1B4C8C94" w:rsidR="00356BD0" w:rsidRDefault="00746F63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37647,14</w:t>
            </w:r>
          </w:p>
        </w:tc>
        <w:tc>
          <w:tcPr>
            <w:tcW w:w="2264" w:type="dxa"/>
          </w:tcPr>
          <w:p w14:paraId="434075B5" w14:textId="1E1B1D80" w:rsidR="00356BD0" w:rsidRDefault="00746F63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3527,60</w:t>
            </w:r>
          </w:p>
        </w:tc>
        <w:tc>
          <w:tcPr>
            <w:tcW w:w="2264" w:type="dxa"/>
          </w:tcPr>
          <w:p w14:paraId="1AF086F5" w14:textId="0E89C63F" w:rsidR="00356BD0" w:rsidRPr="00282626" w:rsidRDefault="00B129DB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304,62</w:t>
            </w:r>
          </w:p>
        </w:tc>
      </w:tr>
      <w:tr w:rsidR="00356BD0" w14:paraId="56425A93" w14:textId="77777777" w:rsidTr="006B54CE">
        <w:tc>
          <w:tcPr>
            <w:tcW w:w="2264" w:type="dxa"/>
          </w:tcPr>
          <w:p w14:paraId="09F1462E" w14:textId="7D6D2760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UKUPNI TROŠKOVI-4</w:t>
            </w:r>
          </w:p>
        </w:tc>
        <w:tc>
          <w:tcPr>
            <w:tcW w:w="2264" w:type="dxa"/>
          </w:tcPr>
          <w:p w14:paraId="081E1207" w14:textId="1210BA96" w:rsidR="00356BD0" w:rsidRPr="00485AD5" w:rsidRDefault="00746F63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37.647,14</w:t>
            </w:r>
          </w:p>
        </w:tc>
        <w:tc>
          <w:tcPr>
            <w:tcW w:w="2264" w:type="dxa"/>
          </w:tcPr>
          <w:p w14:paraId="04A65CAE" w14:textId="51AD5AD5" w:rsidR="00356BD0" w:rsidRPr="00485AD5" w:rsidRDefault="00746F63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3.527,60</w:t>
            </w:r>
          </w:p>
        </w:tc>
        <w:tc>
          <w:tcPr>
            <w:tcW w:w="2264" w:type="dxa"/>
          </w:tcPr>
          <w:p w14:paraId="7D3E3348" w14:textId="6EE4C96A" w:rsidR="00356BD0" w:rsidRPr="00282626" w:rsidRDefault="00746F63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9,37</w:t>
            </w:r>
          </w:p>
        </w:tc>
      </w:tr>
      <w:tr w:rsidR="00356BD0" w14:paraId="6B6CB6E8" w14:textId="77777777" w:rsidTr="006B54CE">
        <w:tc>
          <w:tcPr>
            <w:tcW w:w="2264" w:type="dxa"/>
          </w:tcPr>
          <w:p w14:paraId="4A999856" w14:textId="0A0274A9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UKUPNI TROŠAK </w:t>
            </w:r>
          </w:p>
        </w:tc>
        <w:tc>
          <w:tcPr>
            <w:tcW w:w="2264" w:type="dxa"/>
          </w:tcPr>
          <w:p w14:paraId="0175FA68" w14:textId="6F632856" w:rsidR="00356BD0" w:rsidRPr="00485AD5" w:rsidRDefault="00746F63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1.412.845,56</w:t>
            </w:r>
          </w:p>
        </w:tc>
        <w:tc>
          <w:tcPr>
            <w:tcW w:w="2264" w:type="dxa"/>
          </w:tcPr>
          <w:p w14:paraId="4EB55184" w14:textId="08FFB65A" w:rsidR="00746F63" w:rsidRPr="00485AD5" w:rsidRDefault="00746F63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1739.133,72</w:t>
            </w:r>
          </w:p>
          <w:p w14:paraId="26140F1F" w14:textId="4EFB31EB" w:rsidR="00803709" w:rsidRPr="00485AD5" w:rsidRDefault="00803709" w:rsidP="006B54CE">
            <w:pPr>
              <w:rPr>
                <w:b/>
                <w:sz w:val="24"/>
              </w:rPr>
            </w:pPr>
          </w:p>
        </w:tc>
        <w:tc>
          <w:tcPr>
            <w:tcW w:w="2264" w:type="dxa"/>
          </w:tcPr>
          <w:p w14:paraId="6A94D999" w14:textId="43F99B86" w:rsidR="00356BD0" w:rsidRPr="00282626" w:rsidRDefault="00746F63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123,09</w:t>
            </w:r>
          </w:p>
        </w:tc>
      </w:tr>
    </w:tbl>
    <w:p w14:paraId="008F1F4E" w14:textId="76DED756" w:rsidR="00356BD0" w:rsidRDefault="00356BD0">
      <w:pPr>
        <w:rPr>
          <w:bCs/>
          <w:sz w:val="24"/>
        </w:rPr>
      </w:pPr>
    </w:p>
    <w:p w14:paraId="3A210204" w14:textId="77777777" w:rsidR="00503734" w:rsidRDefault="00503734" w:rsidP="00503734">
      <w:pPr>
        <w:tabs>
          <w:tab w:val="left" w:pos="2265"/>
        </w:tabs>
        <w:rPr>
          <w:bCs/>
          <w:sz w:val="24"/>
        </w:rPr>
      </w:pPr>
    </w:p>
    <w:p w14:paraId="058D6CD5" w14:textId="5938C25E" w:rsidR="0069503A" w:rsidRDefault="00503734" w:rsidP="0040024F">
      <w:pPr>
        <w:tabs>
          <w:tab w:val="left" w:pos="2265"/>
        </w:tabs>
        <w:jc w:val="both"/>
        <w:rPr>
          <w:bCs/>
          <w:sz w:val="24"/>
        </w:rPr>
      </w:pPr>
      <w:r>
        <w:rPr>
          <w:bCs/>
          <w:sz w:val="24"/>
        </w:rPr>
        <w:t xml:space="preserve">31- </w:t>
      </w:r>
      <w:proofErr w:type="spellStart"/>
      <w:r>
        <w:rPr>
          <w:bCs/>
          <w:sz w:val="24"/>
        </w:rPr>
        <w:t>Rashod</w:t>
      </w:r>
      <w:r w:rsidR="0040024F">
        <w:rPr>
          <w:bCs/>
          <w:sz w:val="24"/>
        </w:rPr>
        <w:t>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zaposlene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sastoje</w:t>
      </w:r>
      <w:proofErr w:type="spellEnd"/>
      <w:r>
        <w:rPr>
          <w:bCs/>
          <w:sz w:val="24"/>
        </w:rPr>
        <w:t xml:space="preserve"> se od </w:t>
      </w:r>
      <w:proofErr w:type="spellStart"/>
      <w:r>
        <w:rPr>
          <w:bCs/>
          <w:sz w:val="24"/>
        </w:rPr>
        <w:t>troškova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isplatu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plaća</w:t>
      </w:r>
      <w:proofErr w:type="spellEnd"/>
      <w:r>
        <w:rPr>
          <w:bCs/>
          <w:sz w:val="24"/>
        </w:rPr>
        <w:t xml:space="preserve">, </w:t>
      </w:r>
      <w:r w:rsidR="00F51410">
        <w:rPr>
          <w:bCs/>
          <w:sz w:val="24"/>
        </w:rPr>
        <w:t>i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naknade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prijevoz</w:t>
      </w:r>
      <w:proofErr w:type="spellEnd"/>
      <w:r>
        <w:rPr>
          <w:bCs/>
          <w:sz w:val="24"/>
        </w:rPr>
        <w:t xml:space="preserve"> s</w:t>
      </w:r>
      <w:r w:rsidR="0040024F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posla</w:t>
      </w:r>
      <w:proofErr w:type="spellEnd"/>
      <w:r>
        <w:rPr>
          <w:bCs/>
          <w:sz w:val="24"/>
        </w:rPr>
        <w:t xml:space="preserve"> </w:t>
      </w:r>
      <w:r w:rsidR="0040024F">
        <w:rPr>
          <w:bCs/>
          <w:sz w:val="24"/>
        </w:rPr>
        <w:t>i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posao</w:t>
      </w:r>
      <w:proofErr w:type="spellEnd"/>
      <w:r>
        <w:rPr>
          <w:bCs/>
          <w:sz w:val="24"/>
        </w:rPr>
        <w:t xml:space="preserve"> </w:t>
      </w:r>
      <w:r w:rsidR="0040024F">
        <w:rPr>
          <w:bCs/>
          <w:sz w:val="24"/>
        </w:rPr>
        <w:t>i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ostalih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materijalnih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prava</w:t>
      </w:r>
      <w:proofErr w:type="spellEnd"/>
      <w:r>
        <w:rPr>
          <w:bCs/>
          <w:sz w:val="24"/>
        </w:rPr>
        <w:t xml:space="preserve"> </w:t>
      </w:r>
      <w:proofErr w:type="spellStart"/>
      <w:proofErr w:type="gramStart"/>
      <w:r>
        <w:rPr>
          <w:bCs/>
          <w:sz w:val="24"/>
        </w:rPr>
        <w:t>djelatnika.</w:t>
      </w:r>
      <w:r w:rsidR="005669AB">
        <w:rPr>
          <w:bCs/>
          <w:sz w:val="24"/>
        </w:rPr>
        <w:t>Rashodi</w:t>
      </w:r>
      <w:proofErr w:type="spellEnd"/>
      <w:proofErr w:type="gram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su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uvećani</w:t>
      </w:r>
      <w:proofErr w:type="spellEnd"/>
      <w:r w:rsidR="005669AB">
        <w:rPr>
          <w:bCs/>
          <w:sz w:val="24"/>
        </w:rPr>
        <w:t xml:space="preserve"> u </w:t>
      </w:r>
      <w:proofErr w:type="spellStart"/>
      <w:r w:rsidR="005669AB">
        <w:rPr>
          <w:bCs/>
          <w:sz w:val="24"/>
        </w:rPr>
        <w:t>odnosu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na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prethodnu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godinu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za</w:t>
      </w:r>
      <w:proofErr w:type="spellEnd"/>
      <w:r w:rsidR="005669AB">
        <w:rPr>
          <w:bCs/>
          <w:sz w:val="24"/>
        </w:rPr>
        <w:t xml:space="preserve"> 28,39%. </w:t>
      </w:r>
      <w:proofErr w:type="spellStart"/>
      <w:r w:rsidR="005669AB">
        <w:rPr>
          <w:bCs/>
          <w:sz w:val="24"/>
        </w:rPr>
        <w:t>Tjekom</w:t>
      </w:r>
      <w:proofErr w:type="spellEnd"/>
      <w:r w:rsidR="005669AB">
        <w:rPr>
          <w:bCs/>
          <w:sz w:val="24"/>
        </w:rPr>
        <w:t xml:space="preserve"> 2025 </w:t>
      </w:r>
      <w:proofErr w:type="spellStart"/>
      <w:r w:rsidR="005669AB">
        <w:rPr>
          <w:bCs/>
          <w:sz w:val="24"/>
        </w:rPr>
        <w:t>godine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cijeli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vremenski</w:t>
      </w:r>
      <w:proofErr w:type="spellEnd"/>
      <w:r w:rsidR="005669AB">
        <w:rPr>
          <w:bCs/>
          <w:sz w:val="24"/>
        </w:rPr>
        <w:t xml:space="preserve"> period je </w:t>
      </w:r>
      <w:proofErr w:type="spellStart"/>
      <w:r w:rsidR="005669AB">
        <w:rPr>
          <w:bCs/>
          <w:sz w:val="24"/>
        </w:rPr>
        <w:t>obračun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plaća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po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novom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koeficijentu</w:t>
      </w:r>
      <w:proofErr w:type="spellEnd"/>
      <w:r w:rsidR="005669AB">
        <w:rPr>
          <w:bCs/>
          <w:sz w:val="24"/>
        </w:rPr>
        <w:t xml:space="preserve">, </w:t>
      </w:r>
      <w:proofErr w:type="spellStart"/>
      <w:r w:rsidR="005669AB">
        <w:rPr>
          <w:bCs/>
          <w:sz w:val="24"/>
        </w:rPr>
        <w:t>dok</w:t>
      </w:r>
      <w:proofErr w:type="spellEnd"/>
      <w:r w:rsidR="005669AB">
        <w:rPr>
          <w:bCs/>
          <w:sz w:val="24"/>
        </w:rPr>
        <w:t xml:space="preserve"> 2024 </w:t>
      </w:r>
      <w:proofErr w:type="spellStart"/>
      <w:r w:rsidR="005669AB">
        <w:rPr>
          <w:bCs/>
          <w:sz w:val="24"/>
        </w:rPr>
        <w:t>isti</w:t>
      </w:r>
      <w:proofErr w:type="spellEnd"/>
      <w:r w:rsidR="005669AB">
        <w:rPr>
          <w:bCs/>
          <w:sz w:val="24"/>
        </w:rPr>
        <w:t xml:space="preserve"> je </w:t>
      </w:r>
      <w:proofErr w:type="spellStart"/>
      <w:r w:rsidR="005669AB">
        <w:rPr>
          <w:bCs/>
          <w:sz w:val="24"/>
        </w:rPr>
        <w:t>vrijedio</w:t>
      </w:r>
      <w:proofErr w:type="spellEnd"/>
      <w:r w:rsidR="005669AB">
        <w:rPr>
          <w:bCs/>
          <w:sz w:val="24"/>
        </w:rPr>
        <w:t xml:space="preserve"> od </w:t>
      </w:r>
      <w:proofErr w:type="spellStart"/>
      <w:r w:rsidR="005669AB">
        <w:rPr>
          <w:bCs/>
          <w:sz w:val="24"/>
        </w:rPr>
        <w:t>početka</w:t>
      </w:r>
      <w:proofErr w:type="spellEnd"/>
      <w:r w:rsidR="005669AB">
        <w:rPr>
          <w:bCs/>
          <w:sz w:val="24"/>
        </w:rPr>
        <w:t xml:space="preserve"> 01.04.2024 </w:t>
      </w:r>
      <w:proofErr w:type="spellStart"/>
      <w:r w:rsidR="005669AB">
        <w:rPr>
          <w:bCs/>
          <w:sz w:val="24"/>
        </w:rPr>
        <w:t>godine</w:t>
      </w:r>
      <w:proofErr w:type="spellEnd"/>
      <w:r w:rsidR="005669AB">
        <w:rPr>
          <w:bCs/>
          <w:sz w:val="24"/>
        </w:rPr>
        <w:t xml:space="preserve">. </w:t>
      </w:r>
      <w:proofErr w:type="spellStart"/>
      <w:r w:rsidR="005669AB">
        <w:rPr>
          <w:bCs/>
          <w:sz w:val="24"/>
        </w:rPr>
        <w:t>Isto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tako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knjižena</w:t>
      </w:r>
      <w:proofErr w:type="spellEnd"/>
      <w:r w:rsidR="005669AB">
        <w:rPr>
          <w:bCs/>
          <w:sz w:val="24"/>
        </w:rPr>
        <w:t xml:space="preserve"> je </w:t>
      </w:r>
      <w:proofErr w:type="spellStart"/>
      <w:r w:rsidR="005669AB">
        <w:rPr>
          <w:bCs/>
          <w:sz w:val="24"/>
        </w:rPr>
        <w:t>plaća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za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lipanj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na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redovni</w:t>
      </w:r>
      <w:proofErr w:type="spellEnd"/>
      <w:r w:rsidR="005669AB">
        <w:rPr>
          <w:bCs/>
          <w:sz w:val="24"/>
        </w:rPr>
        <w:t xml:space="preserve"> </w:t>
      </w:r>
      <w:proofErr w:type="spellStart"/>
      <w:r w:rsidR="005669AB">
        <w:rPr>
          <w:bCs/>
          <w:sz w:val="24"/>
        </w:rPr>
        <w:t>trošak</w:t>
      </w:r>
      <w:proofErr w:type="spellEnd"/>
      <w:r w:rsidR="005669AB">
        <w:rPr>
          <w:bCs/>
          <w:sz w:val="24"/>
        </w:rPr>
        <w:t xml:space="preserve"> a </w:t>
      </w:r>
      <w:proofErr w:type="spellStart"/>
      <w:r w:rsidR="005669AB">
        <w:rPr>
          <w:bCs/>
          <w:sz w:val="24"/>
        </w:rPr>
        <w:t>dospijeva</w:t>
      </w:r>
      <w:proofErr w:type="spellEnd"/>
      <w:r w:rsidR="005669AB">
        <w:rPr>
          <w:bCs/>
          <w:sz w:val="24"/>
        </w:rPr>
        <w:t xml:space="preserve"> u </w:t>
      </w:r>
      <w:proofErr w:type="spellStart"/>
      <w:r w:rsidR="005669AB">
        <w:rPr>
          <w:bCs/>
          <w:sz w:val="24"/>
        </w:rPr>
        <w:t>srpnju</w:t>
      </w:r>
      <w:proofErr w:type="spellEnd"/>
      <w:r w:rsidR="005669AB">
        <w:rPr>
          <w:bCs/>
          <w:sz w:val="24"/>
        </w:rPr>
        <w:t>.</w:t>
      </w:r>
    </w:p>
    <w:p w14:paraId="724C58D9" w14:textId="77777777" w:rsidR="0069503A" w:rsidRDefault="0069503A" w:rsidP="0040024F">
      <w:pPr>
        <w:tabs>
          <w:tab w:val="left" w:pos="2265"/>
        </w:tabs>
        <w:jc w:val="both"/>
        <w:rPr>
          <w:bCs/>
          <w:sz w:val="24"/>
        </w:rPr>
      </w:pPr>
    </w:p>
    <w:p w14:paraId="178E1FCF" w14:textId="740913C7" w:rsidR="008625D5" w:rsidRDefault="0069503A" w:rsidP="0040024F">
      <w:pPr>
        <w:tabs>
          <w:tab w:val="left" w:pos="2265"/>
        </w:tabs>
        <w:jc w:val="both"/>
        <w:rPr>
          <w:bCs/>
          <w:sz w:val="24"/>
        </w:rPr>
      </w:pPr>
      <w:r>
        <w:rPr>
          <w:bCs/>
          <w:sz w:val="24"/>
        </w:rPr>
        <w:t xml:space="preserve">32- </w:t>
      </w:r>
      <w:proofErr w:type="spellStart"/>
      <w:r>
        <w:rPr>
          <w:bCs/>
          <w:sz w:val="24"/>
        </w:rPr>
        <w:t>Materija</w:t>
      </w:r>
      <w:r w:rsidR="0040024F">
        <w:rPr>
          <w:bCs/>
          <w:sz w:val="24"/>
        </w:rPr>
        <w:t>l</w:t>
      </w:r>
      <w:r>
        <w:rPr>
          <w:bCs/>
          <w:sz w:val="24"/>
        </w:rPr>
        <w:t>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rashode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tr</w:t>
      </w:r>
      <w:r w:rsidR="0040024F">
        <w:rPr>
          <w:bCs/>
          <w:sz w:val="24"/>
        </w:rPr>
        <w:t>o</w:t>
      </w:r>
      <w:r>
        <w:rPr>
          <w:bCs/>
          <w:sz w:val="24"/>
        </w:rPr>
        <w:t>škovi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koj</w:t>
      </w:r>
      <w:r w:rsidR="0040024F">
        <w:rPr>
          <w:bCs/>
          <w:sz w:val="24"/>
        </w:rPr>
        <w:t>i</w:t>
      </w:r>
      <w:proofErr w:type="spellEnd"/>
      <w:r>
        <w:rPr>
          <w:bCs/>
          <w:sz w:val="24"/>
        </w:rPr>
        <w:t xml:space="preserve"> se </w:t>
      </w:r>
      <w:proofErr w:type="spellStart"/>
      <w:r>
        <w:rPr>
          <w:bCs/>
          <w:sz w:val="24"/>
        </w:rPr>
        <w:t>odnose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redovito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poslovanje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školskih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ustanova</w:t>
      </w:r>
      <w:proofErr w:type="spellEnd"/>
      <w:r w:rsidR="0040024F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kao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što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nabava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uredskog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materijala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podmirenje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troškove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električne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energije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prijevoza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učenika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stručnog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usavršavanja</w:t>
      </w:r>
      <w:proofErr w:type="spellEnd"/>
      <w:r>
        <w:rPr>
          <w:bCs/>
          <w:sz w:val="24"/>
        </w:rPr>
        <w:t xml:space="preserve"> djelatnika, </w:t>
      </w:r>
      <w:proofErr w:type="spellStart"/>
      <w:r>
        <w:rPr>
          <w:bCs/>
          <w:sz w:val="24"/>
        </w:rPr>
        <w:t>komunalnih</w:t>
      </w:r>
      <w:proofErr w:type="spellEnd"/>
      <w:r>
        <w:rPr>
          <w:bCs/>
          <w:sz w:val="24"/>
        </w:rPr>
        <w:t xml:space="preserve"> </w:t>
      </w:r>
      <w:r w:rsidR="0040024F">
        <w:rPr>
          <w:bCs/>
          <w:sz w:val="24"/>
        </w:rPr>
        <w:t>i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ostalih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usluga</w:t>
      </w:r>
      <w:proofErr w:type="spellEnd"/>
      <w:r>
        <w:rPr>
          <w:bCs/>
          <w:sz w:val="24"/>
        </w:rPr>
        <w:t>.</w:t>
      </w:r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Isto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kao</w:t>
      </w:r>
      <w:proofErr w:type="spellEnd"/>
      <w:r w:rsidR="00217753">
        <w:rPr>
          <w:bCs/>
          <w:sz w:val="24"/>
        </w:rPr>
        <w:t xml:space="preserve"> I </w:t>
      </w:r>
      <w:proofErr w:type="spellStart"/>
      <w:r w:rsidR="00217753">
        <w:rPr>
          <w:bCs/>
          <w:sz w:val="24"/>
        </w:rPr>
        <w:t>za</w:t>
      </w:r>
      <w:proofErr w:type="spellEnd"/>
      <w:r w:rsidR="00217753">
        <w:rPr>
          <w:bCs/>
          <w:sz w:val="24"/>
        </w:rPr>
        <w:t xml:space="preserve"> place </w:t>
      </w:r>
      <w:proofErr w:type="spellStart"/>
      <w:r w:rsidR="00217753">
        <w:rPr>
          <w:bCs/>
          <w:sz w:val="24"/>
        </w:rPr>
        <w:t>tako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su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knjiženi</w:t>
      </w:r>
      <w:proofErr w:type="spellEnd"/>
      <w:r w:rsidR="00217753">
        <w:rPr>
          <w:bCs/>
          <w:sz w:val="24"/>
        </w:rPr>
        <w:t xml:space="preserve"> I </w:t>
      </w:r>
      <w:proofErr w:type="spellStart"/>
      <w:r w:rsidR="00217753">
        <w:rPr>
          <w:bCs/>
          <w:sz w:val="24"/>
        </w:rPr>
        <w:t>računi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za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lipanj</w:t>
      </w:r>
      <w:proofErr w:type="spellEnd"/>
      <w:r w:rsidR="00217753">
        <w:rPr>
          <w:bCs/>
          <w:sz w:val="24"/>
        </w:rPr>
        <w:t xml:space="preserve"> 2025 </w:t>
      </w:r>
      <w:proofErr w:type="spellStart"/>
      <w:r w:rsidR="00217753">
        <w:rPr>
          <w:bCs/>
          <w:sz w:val="24"/>
        </w:rPr>
        <w:t>kao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redovni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trošak</w:t>
      </w:r>
      <w:proofErr w:type="spellEnd"/>
      <w:r w:rsidR="00217753">
        <w:rPr>
          <w:bCs/>
          <w:sz w:val="24"/>
        </w:rPr>
        <w:t xml:space="preserve"> a </w:t>
      </w:r>
      <w:proofErr w:type="spellStart"/>
      <w:r w:rsidR="00217753">
        <w:rPr>
          <w:bCs/>
          <w:sz w:val="24"/>
        </w:rPr>
        <w:t>dospjevaju</w:t>
      </w:r>
      <w:proofErr w:type="spellEnd"/>
      <w:r w:rsidR="00217753">
        <w:rPr>
          <w:bCs/>
          <w:sz w:val="24"/>
        </w:rPr>
        <w:t xml:space="preserve"> u </w:t>
      </w:r>
      <w:proofErr w:type="spellStart"/>
      <w:r w:rsidR="00217753">
        <w:rPr>
          <w:bCs/>
          <w:sz w:val="24"/>
        </w:rPr>
        <w:t>srpnju</w:t>
      </w:r>
      <w:proofErr w:type="spellEnd"/>
      <w:r w:rsidR="00217753">
        <w:rPr>
          <w:bCs/>
          <w:sz w:val="24"/>
        </w:rPr>
        <w:t xml:space="preserve">. </w:t>
      </w:r>
      <w:proofErr w:type="spellStart"/>
      <w:r w:rsidR="00217753">
        <w:rPr>
          <w:bCs/>
          <w:sz w:val="24"/>
        </w:rPr>
        <w:t>Uvećanje</w:t>
      </w:r>
      <w:proofErr w:type="spellEnd"/>
      <w:r w:rsidR="00217753">
        <w:rPr>
          <w:bCs/>
          <w:sz w:val="24"/>
        </w:rPr>
        <w:t xml:space="preserve"> je 17,04%.</w:t>
      </w:r>
    </w:p>
    <w:p w14:paraId="03CC2DC8" w14:textId="77777777" w:rsidR="008625D5" w:rsidRDefault="008625D5" w:rsidP="0040024F">
      <w:pPr>
        <w:tabs>
          <w:tab w:val="left" w:pos="2265"/>
        </w:tabs>
        <w:jc w:val="both"/>
        <w:rPr>
          <w:bCs/>
          <w:sz w:val="24"/>
        </w:rPr>
      </w:pPr>
    </w:p>
    <w:p w14:paraId="15CECA5C" w14:textId="239C04F5" w:rsidR="008625D5" w:rsidRDefault="008625D5" w:rsidP="0040024F">
      <w:pPr>
        <w:tabs>
          <w:tab w:val="left" w:pos="2265"/>
        </w:tabs>
        <w:jc w:val="both"/>
        <w:rPr>
          <w:bCs/>
          <w:sz w:val="24"/>
        </w:rPr>
      </w:pPr>
      <w:r>
        <w:rPr>
          <w:bCs/>
          <w:sz w:val="24"/>
        </w:rPr>
        <w:t xml:space="preserve">37 – </w:t>
      </w:r>
      <w:proofErr w:type="spellStart"/>
      <w:r>
        <w:rPr>
          <w:bCs/>
          <w:sz w:val="24"/>
        </w:rPr>
        <w:t>Odnosi</w:t>
      </w:r>
      <w:proofErr w:type="spellEnd"/>
      <w:r>
        <w:rPr>
          <w:bCs/>
          <w:sz w:val="24"/>
        </w:rPr>
        <w:t xml:space="preserve"> se </w:t>
      </w:r>
      <w:proofErr w:type="spellStart"/>
      <w:r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isplatu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prijevoza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učenika</w:t>
      </w:r>
      <w:proofErr w:type="spellEnd"/>
      <w:r>
        <w:rPr>
          <w:bCs/>
          <w:sz w:val="24"/>
        </w:rPr>
        <w:t xml:space="preserve"> s</w:t>
      </w:r>
      <w:r w:rsidR="0040024F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teškoćama</w:t>
      </w:r>
      <w:proofErr w:type="spellEnd"/>
      <w:r>
        <w:rPr>
          <w:bCs/>
          <w:sz w:val="24"/>
        </w:rPr>
        <w:t xml:space="preserve"> (</w:t>
      </w:r>
      <w:proofErr w:type="spellStart"/>
      <w:r w:rsidR="0040024F">
        <w:rPr>
          <w:bCs/>
          <w:sz w:val="24"/>
        </w:rPr>
        <w:t>isplata</w:t>
      </w:r>
      <w:proofErr w:type="spellEnd"/>
      <w:r w:rsidR="0040024F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roditeljima</w:t>
      </w:r>
      <w:proofErr w:type="spellEnd"/>
      <w:r>
        <w:rPr>
          <w:bCs/>
          <w:sz w:val="24"/>
        </w:rPr>
        <w:t>)</w:t>
      </w:r>
    </w:p>
    <w:p w14:paraId="6244D445" w14:textId="77777777" w:rsidR="008625D5" w:rsidRDefault="008625D5" w:rsidP="00503734">
      <w:pPr>
        <w:tabs>
          <w:tab w:val="left" w:pos="2265"/>
        </w:tabs>
        <w:rPr>
          <w:bCs/>
          <w:sz w:val="24"/>
        </w:rPr>
      </w:pPr>
    </w:p>
    <w:p w14:paraId="4ABDE16C" w14:textId="767D9599" w:rsidR="00356BD0" w:rsidRDefault="008625D5" w:rsidP="00503734">
      <w:pPr>
        <w:tabs>
          <w:tab w:val="left" w:pos="2265"/>
        </w:tabs>
        <w:rPr>
          <w:bCs/>
          <w:sz w:val="24"/>
        </w:rPr>
      </w:pPr>
      <w:r>
        <w:rPr>
          <w:bCs/>
          <w:sz w:val="24"/>
        </w:rPr>
        <w:t xml:space="preserve">38- </w:t>
      </w:r>
      <w:proofErr w:type="spellStart"/>
      <w:r>
        <w:rPr>
          <w:bCs/>
          <w:sz w:val="24"/>
        </w:rPr>
        <w:t>Trošak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nabava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materijala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higijenske</w:t>
      </w:r>
      <w:proofErr w:type="spellEnd"/>
      <w:r>
        <w:rPr>
          <w:bCs/>
          <w:sz w:val="24"/>
        </w:rPr>
        <w:t xml:space="preserve"> </w:t>
      </w:r>
      <w:proofErr w:type="spellStart"/>
      <w:proofErr w:type="gramStart"/>
      <w:r>
        <w:rPr>
          <w:bCs/>
          <w:sz w:val="24"/>
        </w:rPr>
        <w:t>potre</w:t>
      </w:r>
      <w:r w:rsidR="0040024F">
        <w:rPr>
          <w:bCs/>
          <w:sz w:val="24"/>
        </w:rPr>
        <w:t>p</w:t>
      </w:r>
      <w:r>
        <w:rPr>
          <w:bCs/>
          <w:sz w:val="24"/>
        </w:rPr>
        <w:t>štine</w:t>
      </w:r>
      <w:proofErr w:type="spellEnd"/>
      <w:r>
        <w:rPr>
          <w:bCs/>
          <w:sz w:val="24"/>
        </w:rPr>
        <w:t xml:space="preserve"> </w:t>
      </w:r>
      <w:r w:rsidR="0069503A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</w:t>
      </w:r>
      <w:proofErr w:type="spellEnd"/>
      <w:proofErr w:type="gram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učenike</w:t>
      </w:r>
      <w:proofErr w:type="spellEnd"/>
      <w:r>
        <w:rPr>
          <w:bCs/>
          <w:sz w:val="24"/>
        </w:rPr>
        <w:t xml:space="preserve"> u </w:t>
      </w:r>
      <w:proofErr w:type="spellStart"/>
      <w:r>
        <w:rPr>
          <w:bCs/>
          <w:sz w:val="24"/>
        </w:rPr>
        <w:t>siromaštvu</w:t>
      </w:r>
      <w:proofErr w:type="spellEnd"/>
      <w:r>
        <w:rPr>
          <w:bCs/>
          <w:sz w:val="24"/>
        </w:rPr>
        <w:t>.</w:t>
      </w:r>
    </w:p>
    <w:p w14:paraId="08684506" w14:textId="77777777" w:rsidR="008625D5" w:rsidRDefault="008625D5" w:rsidP="00503734">
      <w:pPr>
        <w:tabs>
          <w:tab w:val="left" w:pos="2265"/>
        </w:tabs>
        <w:rPr>
          <w:bCs/>
          <w:sz w:val="24"/>
        </w:rPr>
      </w:pPr>
    </w:p>
    <w:p w14:paraId="038A817C" w14:textId="58A3D606" w:rsidR="008625D5" w:rsidRDefault="008625D5" w:rsidP="00503734">
      <w:pPr>
        <w:tabs>
          <w:tab w:val="left" w:pos="2265"/>
        </w:tabs>
        <w:rPr>
          <w:bCs/>
          <w:sz w:val="24"/>
        </w:rPr>
      </w:pPr>
      <w:r>
        <w:rPr>
          <w:bCs/>
          <w:sz w:val="24"/>
        </w:rPr>
        <w:t xml:space="preserve">4- </w:t>
      </w:r>
      <w:proofErr w:type="spellStart"/>
      <w:r>
        <w:rPr>
          <w:bCs/>
          <w:sz w:val="24"/>
        </w:rPr>
        <w:t>Trošak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sačinjava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nabava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školsk</w:t>
      </w:r>
      <w:r w:rsidR="00F51410">
        <w:rPr>
          <w:bCs/>
          <w:sz w:val="24"/>
        </w:rPr>
        <w:t>e</w:t>
      </w:r>
      <w:proofErr w:type="spellEnd"/>
      <w:r w:rsidR="00F51410">
        <w:rPr>
          <w:bCs/>
          <w:sz w:val="24"/>
        </w:rPr>
        <w:t xml:space="preserve"> </w:t>
      </w:r>
      <w:proofErr w:type="spellStart"/>
      <w:r w:rsidR="00F51410">
        <w:rPr>
          <w:bCs/>
          <w:sz w:val="24"/>
        </w:rPr>
        <w:t>lektire</w:t>
      </w:r>
      <w:r w:rsidR="00980271">
        <w:rPr>
          <w:bCs/>
          <w:sz w:val="24"/>
        </w:rPr>
        <w:t>i</w:t>
      </w:r>
      <w:proofErr w:type="spellEnd"/>
      <w:r w:rsidR="00980271">
        <w:rPr>
          <w:bCs/>
          <w:sz w:val="24"/>
        </w:rPr>
        <w:t xml:space="preserve"> </w:t>
      </w:r>
      <w:proofErr w:type="spellStart"/>
      <w:r w:rsidR="00980271">
        <w:rPr>
          <w:bCs/>
          <w:sz w:val="24"/>
        </w:rPr>
        <w:t>školske</w:t>
      </w:r>
      <w:proofErr w:type="spellEnd"/>
      <w:r w:rsidR="00980271">
        <w:rPr>
          <w:bCs/>
          <w:sz w:val="24"/>
        </w:rPr>
        <w:t xml:space="preserve"> </w:t>
      </w:r>
      <w:proofErr w:type="spellStart"/>
      <w:proofErr w:type="gramStart"/>
      <w:r w:rsidR="00980271">
        <w:rPr>
          <w:bCs/>
          <w:sz w:val="24"/>
        </w:rPr>
        <w:t>opreme.</w:t>
      </w:r>
      <w:r w:rsidR="00217753">
        <w:rPr>
          <w:bCs/>
          <w:sz w:val="24"/>
        </w:rPr>
        <w:t>U</w:t>
      </w:r>
      <w:proofErr w:type="spellEnd"/>
      <w:proofErr w:type="gram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odnosu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na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prethodnu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godinu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izvšeno</w:t>
      </w:r>
      <w:proofErr w:type="spellEnd"/>
      <w:r w:rsidR="00217753">
        <w:rPr>
          <w:bCs/>
          <w:sz w:val="24"/>
        </w:rPr>
        <w:t xml:space="preserve"> je </w:t>
      </w:r>
      <w:proofErr w:type="spellStart"/>
      <w:r w:rsidR="00217753">
        <w:rPr>
          <w:bCs/>
          <w:sz w:val="24"/>
        </w:rPr>
        <w:t>samo</w:t>
      </w:r>
      <w:proofErr w:type="spellEnd"/>
      <w:r w:rsidR="00217753">
        <w:rPr>
          <w:bCs/>
          <w:sz w:val="24"/>
        </w:rPr>
        <w:t xml:space="preserve"> 9,37 %. U 2024 </w:t>
      </w:r>
      <w:proofErr w:type="spellStart"/>
      <w:r w:rsidR="00217753">
        <w:rPr>
          <w:bCs/>
          <w:sz w:val="24"/>
        </w:rPr>
        <w:t>godini</w:t>
      </w:r>
      <w:proofErr w:type="spellEnd"/>
      <w:r w:rsidR="00217753">
        <w:rPr>
          <w:bCs/>
          <w:sz w:val="24"/>
        </w:rPr>
        <w:t xml:space="preserve"> je </w:t>
      </w:r>
      <w:proofErr w:type="spellStart"/>
      <w:r w:rsidR="00217753">
        <w:rPr>
          <w:bCs/>
          <w:sz w:val="24"/>
        </w:rPr>
        <w:t>izrađena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određena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projektna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dokumentacije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za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školsku</w:t>
      </w:r>
      <w:proofErr w:type="spellEnd"/>
      <w:r w:rsidR="00217753">
        <w:rPr>
          <w:bCs/>
          <w:sz w:val="24"/>
        </w:rPr>
        <w:t xml:space="preserve"> </w:t>
      </w:r>
      <w:proofErr w:type="spellStart"/>
      <w:r w:rsidR="00217753">
        <w:rPr>
          <w:bCs/>
          <w:sz w:val="24"/>
        </w:rPr>
        <w:t>zgradu</w:t>
      </w:r>
      <w:proofErr w:type="spellEnd"/>
      <w:r w:rsidR="00217753">
        <w:rPr>
          <w:bCs/>
          <w:sz w:val="24"/>
        </w:rPr>
        <w:t xml:space="preserve"> u </w:t>
      </w:r>
      <w:proofErr w:type="spellStart"/>
      <w:r w:rsidR="00217753">
        <w:rPr>
          <w:bCs/>
          <w:sz w:val="24"/>
        </w:rPr>
        <w:t>iznposu</w:t>
      </w:r>
      <w:proofErr w:type="spellEnd"/>
      <w:r w:rsidR="00217753">
        <w:rPr>
          <w:bCs/>
          <w:sz w:val="24"/>
        </w:rPr>
        <w:t xml:space="preserve"> od 31 </w:t>
      </w:r>
      <w:proofErr w:type="gramStart"/>
      <w:r w:rsidR="00217753">
        <w:rPr>
          <w:bCs/>
          <w:sz w:val="24"/>
        </w:rPr>
        <w:t xml:space="preserve">000,  </w:t>
      </w:r>
      <w:proofErr w:type="spellStart"/>
      <w:r w:rsidR="00217753">
        <w:rPr>
          <w:bCs/>
          <w:sz w:val="24"/>
        </w:rPr>
        <w:t>eura</w:t>
      </w:r>
      <w:proofErr w:type="spellEnd"/>
      <w:proofErr w:type="gramEnd"/>
      <w:r w:rsidR="00217753">
        <w:rPr>
          <w:bCs/>
          <w:sz w:val="24"/>
        </w:rPr>
        <w:t xml:space="preserve">. </w:t>
      </w:r>
    </w:p>
    <w:p w14:paraId="121162E2" w14:textId="77777777" w:rsidR="00503734" w:rsidRDefault="00503734" w:rsidP="00503734">
      <w:pPr>
        <w:tabs>
          <w:tab w:val="left" w:pos="2265"/>
        </w:tabs>
        <w:rPr>
          <w:bCs/>
          <w:sz w:val="24"/>
        </w:rPr>
      </w:pPr>
    </w:p>
    <w:p w14:paraId="0B0EB65A" w14:textId="77777777" w:rsidR="00503734" w:rsidRDefault="00503734" w:rsidP="00503734">
      <w:pPr>
        <w:tabs>
          <w:tab w:val="left" w:pos="2265"/>
        </w:tabs>
        <w:rPr>
          <w:bCs/>
          <w:sz w:val="24"/>
        </w:rPr>
      </w:pPr>
    </w:p>
    <w:p w14:paraId="29D5D45A" w14:textId="77777777" w:rsidR="00503734" w:rsidRPr="00BB4BA1" w:rsidRDefault="00503734" w:rsidP="00503734">
      <w:pPr>
        <w:tabs>
          <w:tab w:val="left" w:pos="2265"/>
        </w:tabs>
        <w:rPr>
          <w:bCs/>
          <w:sz w:val="24"/>
        </w:rPr>
      </w:pPr>
    </w:p>
    <w:p w14:paraId="69989068" w14:textId="72746FB0" w:rsidR="007074AE" w:rsidRPr="007074AE" w:rsidRDefault="00F33FE1" w:rsidP="007074AE">
      <w:pPr>
        <w:rPr>
          <w:b/>
          <w:sz w:val="24"/>
        </w:rPr>
      </w:pPr>
      <w:r>
        <w:rPr>
          <w:b/>
          <w:sz w:val="24"/>
        </w:rPr>
        <w:tab/>
        <w:t>POSEBNI DIO – PO PROGRAMSKOJ KLASIFIKACIJI</w:t>
      </w:r>
    </w:p>
    <w:p w14:paraId="389978C7" w14:textId="77777777" w:rsidR="00F81F30" w:rsidRPr="00F81F30" w:rsidRDefault="00F81F30" w:rsidP="00F81F30">
      <w:pPr>
        <w:spacing w:after="0"/>
        <w:ind w:left="360"/>
        <w:rPr>
          <w:b/>
          <w:sz w:val="24"/>
        </w:rPr>
      </w:pPr>
    </w:p>
    <w:p w14:paraId="35609B3B" w14:textId="6C897991" w:rsidR="000E4DC5" w:rsidRDefault="00F81F30" w:rsidP="000E4DC5">
      <w:pPr>
        <w:spacing w:after="0"/>
        <w:rPr>
          <w:b/>
          <w:sz w:val="24"/>
        </w:rPr>
      </w:pPr>
      <w:r>
        <w:rPr>
          <w:b/>
          <w:sz w:val="24"/>
        </w:rPr>
        <w:t>A 1007-58 REDOVNA DJELATNOST</w:t>
      </w:r>
    </w:p>
    <w:p w14:paraId="1903E69A" w14:textId="11491AFE" w:rsidR="00F81F30" w:rsidRPr="000E4DC5" w:rsidRDefault="00F81F30" w:rsidP="000E4DC5">
      <w:pPr>
        <w:spacing w:after="0"/>
        <w:rPr>
          <w:b/>
          <w:sz w:val="24"/>
        </w:rPr>
      </w:pPr>
      <w:r>
        <w:rPr>
          <w:b/>
          <w:sz w:val="24"/>
        </w:rPr>
        <w:t>IZVOR 52</w:t>
      </w:r>
    </w:p>
    <w:p w14:paraId="2942C361" w14:textId="5C73EEDB" w:rsidR="00E46B80" w:rsidRDefault="00E46B80" w:rsidP="00DA42E7">
      <w:pPr>
        <w:spacing w:after="0"/>
        <w:rPr>
          <w:b/>
          <w:i/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1994"/>
        <w:gridCol w:w="1988"/>
        <w:gridCol w:w="1813"/>
      </w:tblGrid>
      <w:tr w:rsidR="000B5B20" w14:paraId="42D46C3E" w14:textId="77777777" w:rsidTr="00DA42E7">
        <w:trPr>
          <w:trHeight w:val="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037AD" w14:textId="2A39A40D" w:rsidR="000B5B20" w:rsidRPr="00660F75" w:rsidRDefault="00660F75" w:rsidP="006B54CE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proofErr w:type="spellStart"/>
            <w:r w:rsidRPr="00660F75">
              <w:rPr>
                <w:rFonts w:ascii="Calibri" w:eastAsia="Calibri" w:hAnsi="Calibri" w:cs="Calibri"/>
                <w:b/>
                <w:bCs/>
                <w:i/>
                <w:iCs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7C076E7" w14:textId="246369EA" w:rsidR="000B5B20" w:rsidRPr="000B5B20" w:rsidRDefault="000B5B20" w:rsidP="00F47641">
            <w:pPr>
              <w:rPr>
                <w:b/>
              </w:rPr>
            </w:pPr>
            <w:r>
              <w:rPr>
                <w:b/>
              </w:rPr>
              <w:t>Plan 202</w:t>
            </w:r>
            <w:r w:rsidR="00F47641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D9E572E" w14:textId="128DCA55" w:rsidR="000B5B20" w:rsidRDefault="000B5B20" w:rsidP="00F47641">
            <w:r>
              <w:rPr>
                <w:b/>
              </w:rPr>
              <w:t xml:space="preserve"> </w:t>
            </w:r>
            <w:proofErr w:type="spellStart"/>
            <w:proofErr w:type="gramStart"/>
            <w:r w:rsidR="00E2223C">
              <w:rPr>
                <w:b/>
              </w:rPr>
              <w:t>Izvršenje</w:t>
            </w:r>
            <w:proofErr w:type="spellEnd"/>
            <w:r w:rsidR="00E2223C">
              <w:rPr>
                <w:b/>
              </w:rPr>
              <w:t xml:space="preserve"> </w:t>
            </w:r>
            <w:r>
              <w:rPr>
                <w:b/>
              </w:rPr>
              <w:t xml:space="preserve"> 202</w:t>
            </w:r>
            <w:r w:rsidR="00F47641">
              <w:rPr>
                <w:b/>
              </w:rPr>
              <w:t>5</w:t>
            </w:r>
            <w:proofErr w:type="gramEnd"/>
            <w:r w:rsidR="00705E39">
              <w:rPr>
                <w:b/>
              </w:rPr>
              <w:t>.</w:t>
            </w:r>
            <w:r w:rsidR="00E46B80">
              <w:rPr>
                <w:b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E8362B0" w14:textId="05B623D6" w:rsidR="000B5B20" w:rsidRDefault="00E2223C" w:rsidP="006B54CE">
            <w:r>
              <w:rPr>
                <w:b/>
              </w:rPr>
              <w:t>index</w:t>
            </w:r>
          </w:p>
        </w:tc>
      </w:tr>
      <w:tr w:rsidR="000B5B20" w14:paraId="6FFB3885" w14:textId="77777777" w:rsidTr="00DA42E7">
        <w:trPr>
          <w:trHeight w:val="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95C17" w14:textId="77777777" w:rsidR="000B5B20" w:rsidRDefault="000B5B20" w:rsidP="000B5B20">
            <w:proofErr w:type="spellStart"/>
            <w:r>
              <w:rPr>
                <w:b/>
              </w:rPr>
              <w:t>Rashodi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zaposlene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E4B4B21" w14:textId="3729611D" w:rsidR="000B5B20" w:rsidRDefault="00754BEB" w:rsidP="000B5B20">
            <w:r>
              <w:t>2.481.314,00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498DE9DC" w14:textId="660E676B" w:rsidR="000B5B20" w:rsidRDefault="00754BEB" w:rsidP="000B5B20">
            <w:r>
              <w:t>1.384.816,96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AEFE4C4" w14:textId="49A31935" w:rsidR="000B5B20" w:rsidRDefault="00754BEB" w:rsidP="000B5B20">
            <w:r>
              <w:t>55,81</w:t>
            </w:r>
          </w:p>
          <w:p w14:paraId="27ADDE16" w14:textId="77777777" w:rsidR="006D753F" w:rsidRDefault="006D753F" w:rsidP="000B5B20"/>
          <w:p w14:paraId="64517197" w14:textId="2776282C" w:rsidR="00E2223C" w:rsidRDefault="00E2223C" w:rsidP="000B5B20"/>
        </w:tc>
      </w:tr>
    </w:tbl>
    <w:p w14:paraId="0624AC84" w14:textId="77777777" w:rsidR="00811BB3" w:rsidRDefault="00811BB3" w:rsidP="00811BB3">
      <w:pPr>
        <w:rPr>
          <w:b/>
          <w:sz w:val="24"/>
        </w:rPr>
      </w:pPr>
      <w:proofErr w:type="spellStart"/>
      <w:r>
        <w:rPr>
          <w:b/>
          <w:sz w:val="24"/>
        </w:rPr>
        <w:t>Opis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programa</w:t>
      </w:r>
      <w:proofErr w:type="spellEnd"/>
    </w:p>
    <w:p w14:paraId="47FAF2DC" w14:textId="602829AA" w:rsidR="00811BB3" w:rsidRDefault="00811BB3" w:rsidP="00DA42E7">
      <w:pPr>
        <w:ind w:firstLine="720"/>
        <w:jc w:val="both"/>
        <w:rPr>
          <w:sz w:val="24"/>
        </w:rPr>
      </w:pPr>
      <w:r>
        <w:rPr>
          <w:sz w:val="24"/>
        </w:rPr>
        <w:t xml:space="preserve">Program je </w:t>
      </w:r>
      <w:proofErr w:type="spellStart"/>
      <w:r>
        <w:rPr>
          <w:sz w:val="24"/>
        </w:rPr>
        <w:t>namijenjen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financiranju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zaposlene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koji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odnose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redovan</w:t>
      </w:r>
      <w:proofErr w:type="spellEnd"/>
      <w:r>
        <w:rPr>
          <w:sz w:val="24"/>
        </w:rPr>
        <w:t xml:space="preserve"> rad, </w:t>
      </w:r>
      <w:proofErr w:type="spellStart"/>
      <w:r>
        <w:rPr>
          <w:sz w:val="24"/>
        </w:rPr>
        <w:t>doprinose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zdravstveno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osiguranje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doprinose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zapošljavanje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zaposlene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nagrade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otpremnine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naknade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prijevoz</w:t>
      </w:r>
      <w:proofErr w:type="spellEnd"/>
      <w:r>
        <w:rPr>
          <w:sz w:val="24"/>
        </w:rPr>
        <w:t xml:space="preserve">, rad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terenu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odvojeni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cijelosti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financiraju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Ministarstva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znanosti</w:t>
      </w:r>
      <w:proofErr w:type="spellEnd"/>
      <w:r w:rsidR="009E2A05">
        <w:rPr>
          <w:sz w:val="24"/>
        </w:rPr>
        <w:t xml:space="preserve"> I </w:t>
      </w:r>
      <w:proofErr w:type="spellStart"/>
      <w:r w:rsidR="009E2A05">
        <w:rPr>
          <w:sz w:val="24"/>
        </w:rPr>
        <w:t>obrazovanja</w:t>
      </w:r>
      <w:proofErr w:type="spellEnd"/>
      <w:r w:rsidR="009E2A05">
        <w:rPr>
          <w:sz w:val="24"/>
        </w:rPr>
        <w:t>.</w:t>
      </w:r>
      <w:r>
        <w:rPr>
          <w:sz w:val="24"/>
        </w:rPr>
        <w:t xml:space="preserve"> </w:t>
      </w:r>
    </w:p>
    <w:p w14:paraId="1CD7CCEA" w14:textId="77777777" w:rsidR="00811BB3" w:rsidRDefault="00811BB3" w:rsidP="00811BB3">
      <w:pPr>
        <w:rPr>
          <w:b/>
          <w:sz w:val="24"/>
        </w:rPr>
      </w:pPr>
      <w:proofErr w:type="spellStart"/>
      <w:r>
        <w:rPr>
          <w:b/>
          <w:sz w:val="24"/>
        </w:rPr>
        <w:t>Zakonske</w:t>
      </w:r>
      <w:proofErr w:type="spellEnd"/>
      <w:r>
        <w:rPr>
          <w:b/>
          <w:sz w:val="24"/>
        </w:rPr>
        <w:t xml:space="preserve"> i </w:t>
      </w:r>
      <w:proofErr w:type="spellStart"/>
      <w:r>
        <w:rPr>
          <w:b/>
          <w:sz w:val="24"/>
        </w:rPr>
        <w:t>druge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pravne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osnove</w:t>
      </w:r>
      <w:proofErr w:type="spellEnd"/>
    </w:p>
    <w:p w14:paraId="1DDCE462" w14:textId="77777777" w:rsidR="00811BB3" w:rsidRDefault="00811BB3" w:rsidP="00811BB3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proofErr w:type="spellStart"/>
      <w:r>
        <w:rPr>
          <w:sz w:val="24"/>
        </w:rPr>
        <w:t>Zakon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plaćama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javnim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službama</w:t>
      </w:r>
      <w:proofErr w:type="spellEnd"/>
    </w:p>
    <w:p w14:paraId="3E324B7F" w14:textId="6E4D4FB4" w:rsidR="00811BB3" w:rsidRDefault="00811BB3" w:rsidP="00811BB3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proofErr w:type="spellStart"/>
      <w:r>
        <w:rPr>
          <w:sz w:val="24"/>
        </w:rPr>
        <w:t>Uredba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raspodjeli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učitelja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nastavnika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osnovnom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školstvu</w:t>
      </w:r>
      <w:proofErr w:type="spellEnd"/>
      <w:r>
        <w:rPr>
          <w:sz w:val="24"/>
        </w:rPr>
        <w:t xml:space="preserve"> u 20</w:t>
      </w:r>
      <w:r w:rsidR="00705E39">
        <w:rPr>
          <w:sz w:val="24"/>
        </w:rPr>
        <w:t>2</w:t>
      </w:r>
      <w:r>
        <w:rPr>
          <w:sz w:val="24"/>
        </w:rPr>
        <w:t>3.</w:t>
      </w:r>
    </w:p>
    <w:p w14:paraId="1FC59EFA" w14:textId="6A31020C" w:rsidR="00811BB3" w:rsidRDefault="00614A71" w:rsidP="00DA42E7">
      <w:pPr>
        <w:spacing w:after="0"/>
        <w:jc w:val="both"/>
        <w:rPr>
          <w:b/>
          <w:i/>
          <w:sz w:val="24"/>
        </w:rPr>
      </w:pPr>
      <w:r>
        <w:rPr>
          <w:b/>
          <w:i/>
          <w:sz w:val="24"/>
        </w:rPr>
        <w:t>A T 1007-</w:t>
      </w:r>
      <w:r w:rsidR="006D753F">
        <w:rPr>
          <w:b/>
          <w:i/>
          <w:sz w:val="24"/>
        </w:rPr>
        <w:t>07</w:t>
      </w:r>
      <w:r>
        <w:rPr>
          <w:b/>
          <w:i/>
          <w:sz w:val="24"/>
        </w:rPr>
        <w:t xml:space="preserve">- </w:t>
      </w:r>
      <w:r w:rsidR="006D753F">
        <w:rPr>
          <w:b/>
          <w:i/>
          <w:sz w:val="24"/>
        </w:rPr>
        <w:t>OPERATIVNI PLAN</w:t>
      </w:r>
    </w:p>
    <w:p w14:paraId="1BC38FBC" w14:textId="2D85C215" w:rsidR="00614A71" w:rsidRDefault="00614A71" w:rsidP="00DA42E7">
      <w:pPr>
        <w:spacing w:after="0"/>
        <w:jc w:val="both"/>
        <w:rPr>
          <w:b/>
          <w:i/>
          <w:sz w:val="24"/>
        </w:rPr>
      </w:pPr>
      <w:r>
        <w:rPr>
          <w:b/>
          <w:i/>
          <w:sz w:val="24"/>
        </w:rPr>
        <w:t>IZVOR 1</w:t>
      </w:r>
      <w:r w:rsidR="006D753F">
        <w:rPr>
          <w:b/>
          <w:i/>
          <w:sz w:val="24"/>
        </w:rPr>
        <w:t>2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008"/>
        <w:gridCol w:w="1988"/>
        <w:gridCol w:w="1976"/>
      </w:tblGrid>
      <w:tr w:rsidR="00660F75" w:rsidRPr="00660F75" w14:paraId="66CCBCA0" w14:textId="77777777" w:rsidTr="00E2223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EEE68" w14:textId="3F99C94D" w:rsidR="00660F75" w:rsidRPr="00660F75" w:rsidRDefault="00660F75" w:rsidP="00660F75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Opis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38CD8A9" w14:textId="2E1A8DFE" w:rsidR="00660F75" w:rsidRPr="00660F75" w:rsidRDefault="00660F75" w:rsidP="00F47641">
            <w:pPr>
              <w:jc w:val="both"/>
              <w:rPr>
                <w:b/>
                <w:i/>
                <w:sz w:val="24"/>
              </w:rPr>
            </w:pPr>
            <w:r w:rsidRPr="00660F75">
              <w:rPr>
                <w:b/>
                <w:i/>
                <w:sz w:val="24"/>
              </w:rPr>
              <w:t>Plan 202</w:t>
            </w:r>
            <w:r w:rsidR="00F47641">
              <w:rPr>
                <w:b/>
                <w:i/>
                <w:sz w:val="24"/>
              </w:rPr>
              <w:t>5</w:t>
            </w:r>
            <w:r w:rsidRPr="00660F75">
              <w:rPr>
                <w:b/>
                <w:i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D608CCF" w14:textId="094F7774" w:rsidR="00660F75" w:rsidRPr="00660F75" w:rsidRDefault="00660F75" w:rsidP="00F47641">
            <w:pPr>
              <w:jc w:val="both"/>
              <w:rPr>
                <w:b/>
                <w:i/>
                <w:sz w:val="24"/>
              </w:rPr>
            </w:pPr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="00E2223C">
              <w:rPr>
                <w:b/>
                <w:i/>
                <w:sz w:val="24"/>
              </w:rPr>
              <w:t>Izvršenje</w:t>
            </w:r>
            <w:proofErr w:type="spellEnd"/>
            <w:r w:rsidR="00E2223C">
              <w:rPr>
                <w:b/>
                <w:i/>
                <w:sz w:val="24"/>
              </w:rPr>
              <w:t xml:space="preserve"> 202</w:t>
            </w:r>
            <w:r w:rsidR="00F47641">
              <w:rPr>
                <w:b/>
                <w:i/>
                <w:sz w:val="24"/>
              </w:rPr>
              <w:t>5</w:t>
            </w:r>
            <w:r w:rsidRPr="00660F75">
              <w:rPr>
                <w:b/>
                <w:i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C06AAA1" w14:textId="2F37F357" w:rsidR="00660F75" w:rsidRPr="00660F75" w:rsidRDefault="00E2223C" w:rsidP="00660F75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index</w:t>
            </w:r>
          </w:p>
        </w:tc>
      </w:tr>
      <w:tr w:rsidR="00660F75" w:rsidRPr="00660F75" w14:paraId="59E50A66" w14:textId="77777777" w:rsidTr="00E2223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D33AB" w14:textId="71264411" w:rsidR="00660F75" w:rsidRPr="00660F75" w:rsidRDefault="00660F75" w:rsidP="00614A71">
            <w:pPr>
              <w:spacing w:after="0"/>
              <w:jc w:val="both"/>
              <w:rPr>
                <w:b/>
                <w:i/>
                <w:sz w:val="24"/>
              </w:rPr>
            </w:pPr>
            <w:proofErr w:type="spellStart"/>
            <w:r w:rsidRPr="00660F75">
              <w:rPr>
                <w:b/>
                <w:i/>
                <w:sz w:val="24"/>
              </w:rPr>
              <w:t>Rashodi</w:t>
            </w:r>
            <w:proofErr w:type="spellEnd"/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Pr="00660F75">
              <w:rPr>
                <w:b/>
                <w:i/>
                <w:sz w:val="24"/>
              </w:rPr>
              <w:t>za</w:t>
            </w:r>
            <w:proofErr w:type="spellEnd"/>
            <w:r w:rsidRPr="00660F75">
              <w:rPr>
                <w:b/>
                <w:i/>
                <w:sz w:val="24"/>
              </w:rPr>
              <w:t xml:space="preserve"> </w:t>
            </w:r>
            <w:r w:rsidR="006D753F">
              <w:rPr>
                <w:b/>
                <w:i/>
                <w:sz w:val="24"/>
              </w:rPr>
              <w:t>USLUGE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3641665" w14:textId="0B03C276" w:rsidR="00660F75" w:rsidRPr="00660F75" w:rsidRDefault="006D753F" w:rsidP="00B62D0E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3027,00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1BBCA0E" w14:textId="6A28062F" w:rsidR="00660F75" w:rsidRPr="00660F75" w:rsidRDefault="00754BEB" w:rsidP="00B62D0E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1000,00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C4338C1" w14:textId="23594C2E" w:rsidR="00660F75" w:rsidRPr="00660F75" w:rsidRDefault="00754BEB" w:rsidP="00614A71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33,04</w:t>
            </w:r>
          </w:p>
        </w:tc>
      </w:tr>
    </w:tbl>
    <w:p w14:paraId="58E3A006" w14:textId="2773918F" w:rsidR="00660F75" w:rsidRDefault="00660F75" w:rsidP="00811BB3">
      <w:pPr>
        <w:jc w:val="both"/>
        <w:rPr>
          <w:b/>
          <w:i/>
          <w:sz w:val="24"/>
        </w:rPr>
      </w:pPr>
    </w:p>
    <w:p w14:paraId="17A3D938" w14:textId="11F6F5F8" w:rsidR="00DA42E7" w:rsidRDefault="00DA42E7" w:rsidP="00811BB3">
      <w:pPr>
        <w:jc w:val="both"/>
        <w:rPr>
          <w:b/>
          <w:iCs/>
          <w:sz w:val="24"/>
        </w:rPr>
      </w:pPr>
      <w:proofErr w:type="spellStart"/>
      <w:r w:rsidRPr="00DA42E7">
        <w:rPr>
          <w:b/>
          <w:iCs/>
          <w:sz w:val="24"/>
        </w:rPr>
        <w:t>Opis</w:t>
      </w:r>
      <w:proofErr w:type="spellEnd"/>
      <w:r w:rsidRPr="00DA42E7">
        <w:rPr>
          <w:b/>
          <w:iCs/>
          <w:sz w:val="24"/>
        </w:rPr>
        <w:t xml:space="preserve"> </w:t>
      </w:r>
      <w:proofErr w:type="spellStart"/>
      <w:r w:rsidRPr="00DA42E7">
        <w:rPr>
          <w:b/>
          <w:iCs/>
          <w:sz w:val="24"/>
        </w:rPr>
        <w:t>programa</w:t>
      </w:r>
      <w:proofErr w:type="spellEnd"/>
    </w:p>
    <w:p w14:paraId="03306F57" w14:textId="341085BF" w:rsidR="00614A71" w:rsidRPr="008F632C" w:rsidRDefault="00614A71" w:rsidP="00811BB3">
      <w:pPr>
        <w:jc w:val="both"/>
        <w:rPr>
          <w:bCs/>
          <w:iCs/>
          <w:sz w:val="24"/>
        </w:rPr>
      </w:pPr>
      <w:proofErr w:type="spellStart"/>
      <w:r w:rsidRPr="008F632C">
        <w:rPr>
          <w:bCs/>
          <w:iCs/>
          <w:sz w:val="24"/>
        </w:rPr>
        <w:t>Tr</w:t>
      </w:r>
      <w:r w:rsidR="00705E39">
        <w:rPr>
          <w:bCs/>
          <w:iCs/>
          <w:sz w:val="24"/>
        </w:rPr>
        <w:t>o</w:t>
      </w:r>
      <w:r w:rsidRPr="008F632C">
        <w:rPr>
          <w:bCs/>
          <w:iCs/>
          <w:sz w:val="24"/>
        </w:rPr>
        <w:t>škovi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programa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odn</w:t>
      </w:r>
      <w:r w:rsidR="00705E39">
        <w:rPr>
          <w:bCs/>
          <w:iCs/>
          <w:sz w:val="24"/>
        </w:rPr>
        <w:t>o</w:t>
      </w:r>
      <w:r w:rsidRPr="008F632C">
        <w:rPr>
          <w:bCs/>
          <w:iCs/>
          <w:sz w:val="24"/>
        </w:rPr>
        <w:t>se</w:t>
      </w:r>
      <w:proofErr w:type="spellEnd"/>
      <w:r w:rsidR="00705E39">
        <w:rPr>
          <w:bCs/>
          <w:iCs/>
          <w:sz w:val="24"/>
        </w:rPr>
        <w:t xml:space="preserve"> se</w:t>
      </w:r>
      <w:r w:rsidRPr="008F632C">
        <w:rPr>
          <w:bCs/>
          <w:iCs/>
          <w:sz w:val="24"/>
        </w:rPr>
        <w:t xml:space="preserve"> </w:t>
      </w:r>
      <w:proofErr w:type="spellStart"/>
      <w:r w:rsidR="00552C03" w:rsidRPr="008F632C">
        <w:rPr>
          <w:bCs/>
          <w:iCs/>
          <w:sz w:val="24"/>
        </w:rPr>
        <w:t>na</w:t>
      </w:r>
      <w:proofErr w:type="spellEnd"/>
      <w:r w:rsidR="00552C03" w:rsidRPr="008F632C">
        <w:rPr>
          <w:bCs/>
          <w:iCs/>
          <w:sz w:val="24"/>
        </w:rPr>
        <w:t xml:space="preserve"> </w:t>
      </w:r>
      <w:proofErr w:type="spellStart"/>
      <w:r w:rsidR="00552C03" w:rsidRPr="008F632C">
        <w:rPr>
          <w:bCs/>
          <w:iCs/>
          <w:sz w:val="24"/>
        </w:rPr>
        <w:t>tekuće</w:t>
      </w:r>
      <w:proofErr w:type="spellEnd"/>
      <w:r w:rsidR="00552C03" w:rsidRPr="008F632C">
        <w:rPr>
          <w:bCs/>
          <w:iCs/>
          <w:sz w:val="24"/>
        </w:rPr>
        <w:t xml:space="preserve"> </w:t>
      </w:r>
      <w:r w:rsidR="00705E39">
        <w:rPr>
          <w:bCs/>
          <w:iCs/>
          <w:sz w:val="24"/>
        </w:rPr>
        <w:t>i</w:t>
      </w:r>
      <w:r w:rsidR="00552C03" w:rsidRPr="008F632C">
        <w:rPr>
          <w:bCs/>
          <w:iCs/>
          <w:sz w:val="24"/>
        </w:rPr>
        <w:t xml:space="preserve"> </w:t>
      </w:r>
      <w:proofErr w:type="spellStart"/>
      <w:r w:rsidR="00552C03" w:rsidRPr="008F632C">
        <w:rPr>
          <w:bCs/>
          <w:iCs/>
          <w:sz w:val="24"/>
        </w:rPr>
        <w:t>investicijsko</w:t>
      </w:r>
      <w:proofErr w:type="spellEnd"/>
      <w:r w:rsidR="00552C03" w:rsidRPr="008F632C">
        <w:rPr>
          <w:bCs/>
          <w:iCs/>
          <w:sz w:val="24"/>
        </w:rPr>
        <w:t xml:space="preserve"> </w:t>
      </w:r>
      <w:proofErr w:type="spellStart"/>
      <w:r w:rsidR="00552C03" w:rsidRPr="008F632C">
        <w:rPr>
          <w:bCs/>
          <w:iCs/>
          <w:sz w:val="24"/>
        </w:rPr>
        <w:t>održavanje</w:t>
      </w:r>
      <w:proofErr w:type="spellEnd"/>
      <w:r w:rsidR="00552C03" w:rsidRPr="008F632C">
        <w:rPr>
          <w:bCs/>
          <w:iCs/>
          <w:sz w:val="24"/>
        </w:rPr>
        <w:t xml:space="preserve"> </w:t>
      </w:r>
      <w:proofErr w:type="spellStart"/>
      <w:proofErr w:type="gramStart"/>
      <w:r w:rsidR="00552C03" w:rsidRPr="008F632C">
        <w:rPr>
          <w:bCs/>
          <w:iCs/>
          <w:sz w:val="24"/>
        </w:rPr>
        <w:t>opreme</w:t>
      </w:r>
      <w:proofErr w:type="spellEnd"/>
      <w:r w:rsidR="006F07FB">
        <w:rPr>
          <w:bCs/>
          <w:iCs/>
          <w:sz w:val="24"/>
        </w:rPr>
        <w:t xml:space="preserve"> </w:t>
      </w:r>
      <w:r w:rsidR="004047A3">
        <w:rPr>
          <w:bCs/>
          <w:iCs/>
          <w:sz w:val="24"/>
        </w:rPr>
        <w:t>.</w:t>
      </w:r>
      <w:proofErr w:type="spellStart"/>
      <w:r w:rsidR="004047A3">
        <w:rPr>
          <w:bCs/>
          <w:iCs/>
          <w:sz w:val="24"/>
        </w:rPr>
        <w:t>Utošen</w:t>
      </w:r>
      <w:proofErr w:type="spellEnd"/>
      <w:proofErr w:type="gramEnd"/>
      <w:r w:rsidR="004047A3">
        <w:rPr>
          <w:bCs/>
          <w:iCs/>
          <w:sz w:val="24"/>
        </w:rPr>
        <w:t xml:space="preserve"> </w:t>
      </w:r>
      <w:proofErr w:type="spellStart"/>
      <w:r w:rsidR="004047A3">
        <w:rPr>
          <w:bCs/>
          <w:iCs/>
          <w:sz w:val="24"/>
        </w:rPr>
        <w:t>dio</w:t>
      </w:r>
      <w:proofErr w:type="spellEnd"/>
      <w:r w:rsidR="004047A3">
        <w:rPr>
          <w:bCs/>
          <w:iCs/>
          <w:sz w:val="24"/>
        </w:rPr>
        <w:t xml:space="preserve"> </w:t>
      </w:r>
      <w:proofErr w:type="spellStart"/>
      <w:r w:rsidR="004047A3">
        <w:rPr>
          <w:bCs/>
          <w:iCs/>
          <w:sz w:val="24"/>
        </w:rPr>
        <w:t>sredstava</w:t>
      </w:r>
      <w:proofErr w:type="spellEnd"/>
      <w:r w:rsidR="004047A3">
        <w:rPr>
          <w:bCs/>
          <w:iCs/>
          <w:sz w:val="24"/>
        </w:rPr>
        <w:t xml:space="preserve"> </w:t>
      </w:r>
      <w:proofErr w:type="spellStart"/>
      <w:r w:rsidR="004047A3">
        <w:rPr>
          <w:bCs/>
          <w:iCs/>
          <w:sz w:val="24"/>
        </w:rPr>
        <w:t>za</w:t>
      </w:r>
      <w:proofErr w:type="spellEnd"/>
      <w:r w:rsidR="004047A3">
        <w:rPr>
          <w:bCs/>
          <w:iCs/>
          <w:sz w:val="24"/>
        </w:rPr>
        <w:t xml:space="preserve"> </w:t>
      </w:r>
      <w:proofErr w:type="spellStart"/>
      <w:r w:rsidR="004047A3">
        <w:rPr>
          <w:bCs/>
          <w:iCs/>
          <w:sz w:val="24"/>
        </w:rPr>
        <w:t>sanaciju</w:t>
      </w:r>
      <w:proofErr w:type="spellEnd"/>
      <w:r w:rsidR="004047A3">
        <w:rPr>
          <w:bCs/>
          <w:iCs/>
          <w:sz w:val="24"/>
        </w:rPr>
        <w:t xml:space="preserve"> </w:t>
      </w:r>
      <w:proofErr w:type="spellStart"/>
      <w:r w:rsidR="004047A3">
        <w:rPr>
          <w:bCs/>
          <w:iCs/>
          <w:sz w:val="24"/>
        </w:rPr>
        <w:t>poda</w:t>
      </w:r>
      <w:proofErr w:type="spellEnd"/>
      <w:r w:rsidR="004047A3">
        <w:rPr>
          <w:bCs/>
          <w:iCs/>
          <w:sz w:val="24"/>
        </w:rPr>
        <w:t xml:space="preserve"> </w:t>
      </w:r>
      <w:proofErr w:type="spellStart"/>
      <w:r w:rsidR="004047A3">
        <w:rPr>
          <w:bCs/>
          <w:iCs/>
          <w:sz w:val="24"/>
        </w:rPr>
        <w:t>učionice</w:t>
      </w:r>
      <w:proofErr w:type="spellEnd"/>
      <w:r w:rsidR="004047A3">
        <w:rPr>
          <w:bCs/>
          <w:iCs/>
          <w:sz w:val="24"/>
        </w:rPr>
        <w:t>.</w:t>
      </w:r>
    </w:p>
    <w:p w14:paraId="28A79FCE" w14:textId="77777777" w:rsidR="00552C03" w:rsidRPr="00DA42E7" w:rsidRDefault="00552C03" w:rsidP="00811BB3">
      <w:pPr>
        <w:jc w:val="both"/>
        <w:rPr>
          <w:b/>
          <w:iCs/>
          <w:sz w:val="24"/>
        </w:rPr>
      </w:pPr>
    </w:p>
    <w:p w14:paraId="5DE43C51" w14:textId="0D325A91" w:rsidR="00552C03" w:rsidRDefault="00811BB3" w:rsidP="00552C03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PROGRAM</w:t>
      </w:r>
      <w:r w:rsidR="00705E39">
        <w:rPr>
          <w:b/>
          <w:i/>
          <w:sz w:val="24"/>
        </w:rPr>
        <w:t xml:space="preserve"> </w:t>
      </w:r>
      <w:r w:rsidR="00552C03">
        <w:rPr>
          <w:b/>
          <w:i/>
          <w:sz w:val="24"/>
        </w:rPr>
        <w:t>1007-06</w:t>
      </w:r>
      <w:r>
        <w:rPr>
          <w:b/>
          <w:i/>
          <w:sz w:val="24"/>
        </w:rPr>
        <w:t xml:space="preserve">-Osnovno </w:t>
      </w:r>
      <w:proofErr w:type="spellStart"/>
      <w:r>
        <w:rPr>
          <w:b/>
          <w:i/>
          <w:sz w:val="24"/>
        </w:rPr>
        <w:t>školstvo</w:t>
      </w:r>
      <w:proofErr w:type="spellEnd"/>
      <w:r>
        <w:rPr>
          <w:b/>
          <w:i/>
          <w:sz w:val="24"/>
        </w:rPr>
        <w:t>- standard</w:t>
      </w:r>
    </w:p>
    <w:p w14:paraId="05215060" w14:textId="045C242B" w:rsidR="00811BB3" w:rsidRDefault="001737AD" w:rsidP="00552C03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Decentralizirana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sredstva</w:t>
      </w:r>
      <w:proofErr w:type="spellEnd"/>
      <w:r>
        <w:rPr>
          <w:b/>
          <w:i/>
          <w:sz w:val="24"/>
        </w:rPr>
        <w:t xml:space="preserve"> – </w:t>
      </w: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12</w:t>
      </w:r>
    </w:p>
    <w:p w14:paraId="3F4427FA" w14:textId="77777777" w:rsidR="00552C03" w:rsidRDefault="00552C03" w:rsidP="00552C03">
      <w:pPr>
        <w:spacing w:after="0"/>
        <w:rPr>
          <w:b/>
          <w:i/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452"/>
        <w:gridCol w:w="1988"/>
        <w:gridCol w:w="1976"/>
      </w:tblGrid>
      <w:tr w:rsidR="00660F75" w:rsidRPr="00660F75" w14:paraId="5555BAAA" w14:textId="77777777" w:rsidTr="00E2223C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4417A" w14:textId="77777777" w:rsidR="00660F75" w:rsidRPr="00660F75" w:rsidRDefault="00660F75" w:rsidP="00660F75">
            <w:pPr>
              <w:rPr>
                <w:b/>
                <w:i/>
                <w:sz w:val="24"/>
              </w:rPr>
            </w:pPr>
            <w:proofErr w:type="spellStart"/>
            <w:r w:rsidRPr="00660F75">
              <w:rPr>
                <w:b/>
                <w:i/>
                <w:sz w:val="24"/>
              </w:rPr>
              <w:lastRenderedPageBreak/>
              <w:t>Opis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610E6CD" w14:textId="321BB04B" w:rsidR="00660F75" w:rsidRPr="00660F75" w:rsidRDefault="00660F75" w:rsidP="00F47641">
            <w:pPr>
              <w:rPr>
                <w:b/>
                <w:i/>
                <w:sz w:val="24"/>
              </w:rPr>
            </w:pPr>
            <w:r w:rsidRPr="00660F75">
              <w:rPr>
                <w:b/>
                <w:i/>
                <w:sz w:val="24"/>
              </w:rPr>
              <w:t>Plan 202</w:t>
            </w:r>
            <w:r w:rsidR="00F47641">
              <w:rPr>
                <w:b/>
                <w:i/>
                <w:sz w:val="24"/>
              </w:rPr>
              <w:t>5</w:t>
            </w:r>
            <w:r w:rsidRPr="00660F75">
              <w:rPr>
                <w:b/>
                <w:i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5172F527" w14:textId="1B94CEF2" w:rsidR="00660F75" w:rsidRPr="00660F75" w:rsidRDefault="00660F75" w:rsidP="00F47641">
            <w:pPr>
              <w:rPr>
                <w:b/>
                <w:i/>
                <w:sz w:val="24"/>
              </w:rPr>
            </w:pPr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="00E2223C">
              <w:rPr>
                <w:b/>
                <w:i/>
                <w:sz w:val="24"/>
              </w:rPr>
              <w:t>Izvršenje</w:t>
            </w:r>
            <w:proofErr w:type="spellEnd"/>
            <w:r w:rsidR="00E2223C">
              <w:rPr>
                <w:b/>
                <w:i/>
                <w:sz w:val="24"/>
              </w:rPr>
              <w:t xml:space="preserve"> 202</w:t>
            </w:r>
            <w:r w:rsidR="00F47641">
              <w:rPr>
                <w:b/>
                <w:i/>
                <w:sz w:val="24"/>
              </w:rPr>
              <w:t>5</w:t>
            </w:r>
            <w:r w:rsidR="00E2223C">
              <w:rPr>
                <w:b/>
                <w:i/>
                <w:sz w:val="24"/>
              </w:rPr>
              <w:t>.g</w:t>
            </w:r>
            <w:r w:rsidRPr="00660F75">
              <w:rPr>
                <w:b/>
                <w:i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233B93A" w14:textId="28640D2D" w:rsidR="00660F75" w:rsidRPr="00660F75" w:rsidRDefault="00E2223C" w:rsidP="00660F7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index</w:t>
            </w:r>
          </w:p>
        </w:tc>
      </w:tr>
      <w:tr w:rsidR="00660F75" w:rsidRPr="00660F75" w14:paraId="24157043" w14:textId="77777777" w:rsidTr="00E2223C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6E85E" w14:textId="77777777" w:rsidR="00660F75" w:rsidRPr="00660F75" w:rsidRDefault="00660F75" w:rsidP="00660F75">
            <w:pPr>
              <w:rPr>
                <w:b/>
                <w:i/>
                <w:sz w:val="24"/>
              </w:rPr>
            </w:pPr>
            <w:proofErr w:type="spellStart"/>
            <w:r w:rsidRPr="00660F75">
              <w:rPr>
                <w:b/>
                <w:i/>
                <w:sz w:val="24"/>
              </w:rPr>
              <w:t>Rashodi</w:t>
            </w:r>
            <w:proofErr w:type="spellEnd"/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Pr="00660F75">
              <w:rPr>
                <w:b/>
                <w:i/>
                <w:sz w:val="24"/>
              </w:rPr>
              <w:t>za</w:t>
            </w:r>
            <w:proofErr w:type="spellEnd"/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Pr="00660F75">
              <w:rPr>
                <w:b/>
                <w:i/>
                <w:sz w:val="24"/>
              </w:rPr>
              <w:t>materijal,energiju</w:t>
            </w:r>
            <w:proofErr w:type="spellEnd"/>
            <w:r w:rsidRPr="00660F75">
              <w:rPr>
                <w:b/>
                <w:i/>
                <w:sz w:val="24"/>
              </w:rPr>
              <w:t xml:space="preserve"> I </w:t>
            </w:r>
            <w:proofErr w:type="spellStart"/>
            <w:r w:rsidRPr="00660F75">
              <w:rPr>
                <w:b/>
                <w:i/>
                <w:sz w:val="24"/>
              </w:rPr>
              <w:t>usluge</w:t>
            </w:r>
            <w:proofErr w:type="spellEnd"/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Pr="00660F75">
              <w:rPr>
                <w:b/>
                <w:i/>
                <w:sz w:val="24"/>
              </w:rPr>
              <w:t>te</w:t>
            </w:r>
            <w:proofErr w:type="spellEnd"/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Pr="00660F75">
              <w:rPr>
                <w:b/>
                <w:i/>
                <w:sz w:val="24"/>
              </w:rPr>
              <w:t>financijske</w:t>
            </w:r>
            <w:proofErr w:type="spellEnd"/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Pr="00660F75">
              <w:rPr>
                <w:b/>
                <w:i/>
                <w:sz w:val="24"/>
              </w:rPr>
              <w:t>usluge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96D4B78" w14:textId="0B020BFC" w:rsidR="00660F75" w:rsidRPr="00660F75" w:rsidRDefault="00AD241A" w:rsidP="00CB142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297782,00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0F514F5" w14:textId="15119F84" w:rsidR="00660F75" w:rsidRPr="00660F75" w:rsidRDefault="00B45453" w:rsidP="00660F7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152942,72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531D717" w14:textId="0B2243D7" w:rsidR="00E2223C" w:rsidRPr="00660F75" w:rsidRDefault="00B45453" w:rsidP="00660F7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51,36</w:t>
            </w:r>
          </w:p>
        </w:tc>
      </w:tr>
    </w:tbl>
    <w:p w14:paraId="30C75994" w14:textId="4BB6D5D2" w:rsidR="00660F75" w:rsidRDefault="00660F75" w:rsidP="00811BB3">
      <w:pPr>
        <w:rPr>
          <w:b/>
          <w:i/>
          <w:sz w:val="24"/>
        </w:rPr>
      </w:pPr>
    </w:p>
    <w:p w14:paraId="2E6345E1" w14:textId="77777777" w:rsidR="00F81F30" w:rsidRDefault="00F81F30" w:rsidP="00811BB3">
      <w:pPr>
        <w:rPr>
          <w:b/>
          <w:sz w:val="24"/>
        </w:rPr>
      </w:pPr>
    </w:p>
    <w:p w14:paraId="4035C9E8" w14:textId="3FCCA1E5" w:rsidR="00DA42E7" w:rsidRDefault="00DA42E7" w:rsidP="00811BB3">
      <w:pPr>
        <w:rPr>
          <w:b/>
          <w:sz w:val="24"/>
        </w:rPr>
      </w:pPr>
      <w:proofErr w:type="spellStart"/>
      <w:r>
        <w:rPr>
          <w:b/>
          <w:sz w:val="24"/>
        </w:rPr>
        <w:t>Opis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programa</w:t>
      </w:r>
      <w:proofErr w:type="spellEnd"/>
    </w:p>
    <w:p w14:paraId="55EE453D" w14:textId="77777777" w:rsidR="00F81F30" w:rsidRDefault="00F81F30" w:rsidP="00811BB3">
      <w:pPr>
        <w:rPr>
          <w:b/>
          <w:sz w:val="24"/>
        </w:rPr>
      </w:pPr>
    </w:p>
    <w:p w14:paraId="46F2DA81" w14:textId="6096AF84" w:rsidR="00552C03" w:rsidRDefault="0091238B" w:rsidP="00705E39">
      <w:pPr>
        <w:jc w:val="both"/>
        <w:rPr>
          <w:bCs/>
          <w:sz w:val="24"/>
        </w:rPr>
      </w:pPr>
      <w:r w:rsidRPr="008F632C">
        <w:rPr>
          <w:bCs/>
          <w:sz w:val="24"/>
        </w:rPr>
        <w:t xml:space="preserve">Program se </w:t>
      </w:r>
      <w:proofErr w:type="spellStart"/>
      <w:r w:rsidRPr="008F632C">
        <w:rPr>
          <w:bCs/>
          <w:sz w:val="24"/>
        </w:rPr>
        <w:t>odnosi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705E39">
        <w:rPr>
          <w:bCs/>
          <w:sz w:val="24"/>
        </w:rPr>
        <w:t>n</w:t>
      </w:r>
      <w:r w:rsidR="00552C03" w:rsidRPr="008F632C">
        <w:rPr>
          <w:bCs/>
          <w:sz w:val="24"/>
        </w:rPr>
        <w:t>a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redovno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poslovanje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škole</w:t>
      </w:r>
      <w:proofErr w:type="spellEnd"/>
      <w:r w:rsidR="00552C03" w:rsidRPr="008F632C">
        <w:rPr>
          <w:bCs/>
          <w:sz w:val="24"/>
        </w:rPr>
        <w:t xml:space="preserve">. </w:t>
      </w:r>
      <w:proofErr w:type="spellStart"/>
      <w:r w:rsidR="00552C03" w:rsidRPr="008F632C">
        <w:rPr>
          <w:bCs/>
          <w:sz w:val="24"/>
        </w:rPr>
        <w:t>Financiraju</w:t>
      </w:r>
      <w:proofErr w:type="spellEnd"/>
      <w:r w:rsidR="00552C03" w:rsidRPr="008F632C">
        <w:rPr>
          <w:bCs/>
          <w:sz w:val="24"/>
        </w:rPr>
        <w:t xml:space="preserve"> se </w:t>
      </w:r>
      <w:proofErr w:type="spellStart"/>
      <w:r w:rsidR="00552C03" w:rsidRPr="008F632C">
        <w:rPr>
          <w:bCs/>
          <w:sz w:val="24"/>
        </w:rPr>
        <w:t>određeni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troškovi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za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zaposlene</w:t>
      </w:r>
      <w:proofErr w:type="spellEnd"/>
      <w:r w:rsidR="00552C03" w:rsidRPr="008F632C">
        <w:rPr>
          <w:bCs/>
          <w:sz w:val="24"/>
        </w:rPr>
        <w:t xml:space="preserve">, </w:t>
      </w:r>
      <w:proofErr w:type="spellStart"/>
      <w:proofErr w:type="gramStart"/>
      <w:r w:rsidR="00552C03" w:rsidRPr="008F632C">
        <w:rPr>
          <w:bCs/>
          <w:sz w:val="24"/>
        </w:rPr>
        <w:t>materij</w:t>
      </w:r>
      <w:r w:rsidR="005914FD">
        <w:rPr>
          <w:bCs/>
          <w:sz w:val="24"/>
        </w:rPr>
        <w:t>al</w:t>
      </w:r>
      <w:proofErr w:type="spellEnd"/>
      <w:r w:rsidR="005914FD">
        <w:rPr>
          <w:bCs/>
          <w:sz w:val="24"/>
        </w:rPr>
        <w:t xml:space="preserve"> </w:t>
      </w:r>
      <w:r w:rsidR="00552C03" w:rsidRPr="008F632C">
        <w:rPr>
          <w:bCs/>
          <w:sz w:val="24"/>
        </w:rPr>
        <w:t xml:space="preserve"> </w:t>
      </w:r>
      <w:r w:rsidR="00705E39">
        <w:rPr>
          <w:bCs/>
          <w:sz w:val="24"/>
        </w:rPr>
        <w:t>i</w:t>
      </w:r>
      <w:proofErr w:type="gram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usluge</w:t>
      </w:r>
      <w:proofErr w:type="spellEnd"/>
      <w:r w:rsidR="00552C03" w:rsidRPr="008F632C">
        <w:rPr>
          <w:bCs/>
          <w:sz w:val="24"/>
        </w:rPr>
        <w:t>.</w:t>
      </w:r>
    </w:p>
    <w:p w14:paraId="68CFD6DD" w14:textId="77777777" w:rsidR="008F632C" w:rsidRPr="008F632C" w:rsidRDefault="008F632C" w:rsidP="00811BB3">
      <w:pPr>
        <w:rPr>
          <w:bCs/>
          <w:sz w:val="24"/>
        </w:rPr>
      </w:pPr>
    </w:p>
    <w:p w14:paraId="757673D9" w14:textId="74C3DACC" w:rsidR="00DA42E7" w:rsidRPr="008F632C" w:rsidRDefault="0091238B" w:rsidP="00DA42E7">
      <w:pPr>
        <w:spacing w:after="0"/>
        <w:rPr>
          <w:b/>
          <w:iCs/>
          <w:sz w:val="24"/>
        </w:rPr>
      </w:pPr>
      <w:r w:rsidRPr="008F632C">
        <w:rPr>
          <w:b/>
          <w:iCs/>
          <w:sz w:val="24"/>
        </w:rPr>
        <w:t>A 1007-08</w:t>
      </w:r>
    </w:p>
    <w:p w14:paraId="18ADBE78" w14:textId="0F7835E9" w:rsidR="0091238B" w:rsidRPr="008F632C" w:rsidRDefault="0091238B" w:rsidP="00DA42E7">
      <w:pPr>
        <w:spacing w:after="0"/>
        <w:rPr>
          <w:b/>
          <w:iCs/>
          <w:sz w:val="24"/>
        </w:rPr>
      </w:pPr>
      <w:proofErr w:type="spellStart"/>
      <w:r w:rsidRPr="008F632C">
        <w:rPr>
          <w:b/>
          <w:iCs/>
          <w:sz w:val="24"/>
        </w:rPr>
        <w:t>Podizanje</w:t>
      </w:r>
      <w:proofErr w:type="spellEnd"/>
      <w:r w:rsidRPr="008F632C">
        <w:rPr>
          <w:b/>
          <w:iCs/>
          <w:sz w:val="24"/>
        </w:rPr>
        <w:t xml:space="preserve"> </w:t>
      </w:r>
      <w:proofErr w:type="spellStart"/>
      <w:r w:rsidRPr="008F632C">
        <w:rPr>
          <w:b/>
          <w:iCs/>
          <w:sz w:val="24"/>
        </w:rPr>
        <w:t>kvalitete</w:t>
      </w:r>
      <w:proofErr w:type="spellEnd"/>
      <w:r w:rsidRPr="008F632C">
        <w:rPr>
          <w:b/>
          <w:iCs/>
          <w:sz w:val="24"/>
        </w:rPr>
        <w:t xml:space="preserve"> </w:t>
      </w:r>
      <w:proofErr w:type="spellStart"/>
      <w:r w:rsidRPr="008F632C">
        <w:rPr>
          <w:b/>
          <w:iCs/>
          <w:sz w:val="24"/>
        </w:rPr>
        <w:t>standard</w:t>
      </w:r>
      <w:r w:rsidR="00705E39">
        <w:rPr>
          <w:b/>
          <w:iCs/>
          <w:sz w:val="24"/>
        </w:rPr>
        <w:t>a</w:t>
      </w:r>
      <w:proofErr w:type="spellEnd"/>
      <w:r w:rsidRPr="008F632C">
        <w:rPr>
          <w:b/>
          <w:iCs/>
          <w:sz w:val="24"/>
        </w:rPr>
        <w:t xml:space="preserve"> </w:t>
      </w:r>
      <w:proofErr w:type="spellStart"/>
      <w:r w:rsidRPr="008F632C">
        <w:rPr>
          <w:b/>
          <w:iCs/>
          <w:sz w:val="24"/>
        </w:rPr>
        <w:t>kroz</w:t>
      </w:r>
      <w:proofErr w:type="spellEnd"/>
      <w:r w:rsidRPr="008F632C">
        <w:rPr>
          <w:b/>
          <w:iCs/>
          <w:sz w:val="24"/>
        </w:rPr>
        <w:t xml:space="preserve"> </w:t>
      </w:r>
      <w:proofErr w:type="spellStart"/>
      <w:r w:rsidRPr="008F632C">
        <w:rPr>
          <w:b/>
          <w:iCs/>
          <w:sz w:val="24"/>
        </w:rPr>
        <w:t>aktiv</w:t>
      </w:r>
      <w:r w:rsidR="0060060C" w:rsidRPr="008F632C">
        <w:rPr>
          <w:b/>
          <w:iCs/>
          <w:sz w:val="24"/>
        </w:rPr>
        <w:t>no</w:t>
      </w:r>
      <w:r w:rsidRPr="008F632C">
        <w:rPr>
          <w:b/>
          <w:iCs/>
          <w:sz w:val="24"/>
        </w:rPr>
        <w:t>st</w:t>
      </w:r>
      <w:proofErr w:type="spellEnd"/>
      <w:r w:rsidRPr="008F632C">
        <w:rPr>
          <w:b/>
          <w:iCs/>
          <w:sz w:val="24"/>
        </w:rPr>
        <w:t xml:space="preserve"> </w:t>
      </w:r>
      <w:proofErr w:type="spellStart"/>
      <w:r w:rsidRPr="008F632C">
        <w:rPr>
          <w:b/>
          <w:iCs/>
          <w:sz w:val="24"/>
        </w:rPr>
        <w:t>škola</w:t>
      </w:r>
      <w:proofErr w:type="spellEnd"/>
    </w:p>
    <w:p w14:paraId="26AB1CCA" w14:textId="0118481C" w:rsidR="0091238B" w:rsidRPr="008F632C" w:rsidRDefault="0091238B" w:rsidP="00DA42E7">
      <w:pPr>
        <w:spacing w:after="0"/>
        <w:rPr>
          <w:b/>
          <w:iCs/>
          <w:sz w:val="24"/>
        </w:rPr>
      </w:pPr>
      <w:proofErr w:type="spellStart"/>
      <w:r w:rsidRPr="008F632C">
        <w:rPr>
          <w:b/>
          <w:iCs/>
          <w:sz w:val="24"/>
        </w:rPr>
        <w:t>Izvori</w:t>
      </w:r>
      <w:proofErr w:type="spellEnd"/>
      <w:r w:rsidRPr="008F632C">
        <w:rPr>
          <w:b/>
          <w:iCs/>
          <w:sz w:val="24"/>
        </w:rPr>
        <w:t xml:space="preserve"> 11</w:t>
      </w:r>
    </w:p>
    <w:p w14:paraId="1B931033" w14:textId="10947ECE" w:rsidR="0091238B" w:rsidRPr="008F632C" w:rsidRDefault="0091238B" w:rsidP="00DA42E7">
      <w:pPr>
        <w:spacing w:after="0"/>
        <w:rPr>
          <w:b/>
          <w:iCs/>
          <w:sz w:val="24"/>
        </w:rPr>
      </w:pPr>
      <w:proofErr w:type="spellStart"/>
      <w:r w:rsidRPr="008F632C">
        <w:rPr>
          <w:b/>
          <w:iCs/>
          <w:sz w:val="24"/>
        </w:rPr>
        <w:t>Izvori</w:t>
      </w:r>
      <w:proofErr w:type="spellEnd"/>
      <w:r w:rsidRPr="008F632C">
        <w:rPr>
          <w:b/>
          <w:iCs/>
          <w:sz w:val="24"/>
        </w:rPr>
        <w:t xml:space="preserve"> 31 </w:t>
      </w:r>
    </w:p>
    <w:p w14:paraId="2BD166A0" w14:textId="6CDCE9F6" w:rsidR="0091238B" w:rsidRPr="008F632C" w:rsidRDefault="0091238B" w:rsidP="00DA42E7">
      <w:pPr>
        <w:spacing w:after="0"/>
        <w:rPr>
          <w:b/>
          <w:iCs/>
          <w:sz w:val="24"/>
        </w:rPr>
      </w:pPr>
      <w:proofErr w:type="spellStart"/>
      <w:r w:rsidRPr="008F632C">
        <w:rPr>
          <w:b/>
          <w:iCs/>
          <w:sz w:val="24"/>
        </w:rPr>
        <w:t>Izvori</w:t>
      </w:r>
      <w:proofErr w:type="spellEnd"/>
      <w:r w:rsidRPr="008F632C">
        <w:rPr>
          <w:b/>
          <w:iCs/>
          <w:sz w:val="24"/>
        </w:rPr>
        <w:t xml:space="preserve"> 43</w:t>
      </w:r>
    </w:p>
    <w:p w14:paraId="7208802B" w14:textId="7C49D54C" w:rsidR="0091238B" w:rsidRDefault="0091238B" w:rsidP="00DA42E7">
      <w:pPr>
        <w:spacing w:after="0"/>
        <w:rPr>
          <w:b/>
          <w:iCs/>
          <w:sz w:val="24"/>
        </w:rPr>
      </w:pPr>
      <w:proofErr w:type="spellStart"/>
      <w:r w:rsidRPr="008F632C">
        <w:rPr>
          <w:b/>
          <w:iCs/>
          <w:sz w:val="24"/>
        </w:rPr>
        <w:t>Izvori</w:t>
      </w:r>
      <w:proofErr w:type="spellEnd"/>
      <w:r w:rsidRPr="008F632C">
        <w:rPr>
          <w:b/>
          <w:iCs/>
          <w:sz w:val="24"/>
        </w:rPr>
        <w:t xml:space="preserve"> 52</w:t>
      </w:r>
    </w:p>
    <w:p w14:paraId="3788ADF6" w14:textId="10ACC262" w:rsidR="00F00D0A" w:rsidRPr="008F632C" w:rsidRDefault="00F00D0A" w:rsidP="00DA42E7">
      <w:pPr>
        <w:spacing w:after="0"/>
        <w:rPr>
          <w:b/>
          <w:iCs/>
          <w:sz w:val="24"/>
        </w:rPr>
      </w:pPr>
      <w:proofErr w:type="spellStart"/>
      <w:r>
        <w:rPr>
          <w:b/>
          <w:iCs/>
          <w:sz w:val="24"/>
        </w:rPr>
        <w:t>Izvor</w:t>
      </w:r>
      <w:proofErr w:type="spellEnd"/>
      <w:r>
        <w:rPr>
          <w:b/>
          <w:iCs/>
          <w:sz w:val="24"/>
        </w:rPr>
        <w:t xml:space="preserve"> - 61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130"/>
        <w:gridCol w:w="1988"/>
        <w:gridCol w:w="1976"/>
      </w:tblGrid>
      <w:tr w:rsidR="00DA42E7" w:rsidRPr="00DA42E7" w14:paraId="1941EF7E" w14:textId="77777777" w:rsidTr="00BF4ED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DCA0B" w14:textId="77777777" w:rsidR="00DA42E7" w:rsidRPr="00DA42E7" w:rsidRDefault="00DA42E7" w:rsidP="00DA42E7">
            <w:pPr>
              <w:spacing w:after="0"/>
              <w:rPr>
                <w:b/>
                <w:i/>
                <w:sz w:val="24"/>
              </w:rPr>
            </w:pPr>
            <w:proofErr w:type="spellStart"/>
            <w:r w:rsidRPr="00DA42E7">
              <w:rPr>
                <w:b/>
                <w:i/>
                <w:sz w:val="24"/>
              </w:rPr>
              <w:t>Opis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D1CD9F8" w14:textId="3C4E2E63" w:rsidR="00DA42E7" w:rsidRPr="00DA42E7" w:rsidRDefault="00DA42E7" w:rsidP="00F47641">
            <w:pPr>
              <w:spacing w:after="0"/>
              <w:rPr>
                <w:b/>
                <w:i/>
                <w:sz w:val="24"/>
              </w:rPr>
            </w:pPr>
            <w:r w:rsidRPr="00DA42E7">
              <w:rPr>
                <w:b/>
                <w:i/>
                <w:sz w:val="24"/>
              </w:rPr>
              <w:t>Plan 202</w:t>
            </w:r>
            <w:r w:rsidR="00F47641">
              <w:rPr>
                <w:b/>
                <w:i/>
                <w:sz w:val="24"/>
              </w:rPr>
              <w:t>5</w:t>
            </w:r>
            <w:r w:rsidRPr="00DA42E7">
              <w:rPr>
                <w:b/>
                <w:i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46E2CDFE" w14:textId="74FC50F3" w:rsidR="00DA42E7" w:rsidRPr="00DA42E7" w:rsidRDefault="00DA42E7" w:rsidP="00F47641">
            <w:pPr>
              <w:spacing w:after="0"/>
              <w:rPr>
                <w:b/>
                <w:i/>
                <w:sz w:val="24"/>
              </w:rPr>
            </w:pPr>
            <w:r w:rsidRPr="00DA42E7">
              <w:rPr>
                <w:b/>
                <w:i/>
                <w:sz w:val="24"/>
              </w:rPr>
              <w:t xml:space="preserve"> </w:t>
            </w:r>
            <w:proofErr w:type="spellStart"/>
            <w:r w:rsidR="00BF4ED1">
              <w:rPr>
                <w:b/>
                <w:i/>
                <w:sz w:val="24"/>
              </w:rPr>
              <w:t>Izvršenje</w:t>
            </w:r>
            <w:proofErr w:type="spellEnd"/>
            <w:r w:rsidR="00BF4ED1">
              <w:rPr>
                <w:b/>
                <w:i/>
                <w:sz w:val="24"/>
              </w:rPr>
              <w:t xml:space="preserve"> 202</w:t>
            </w:r>
            <w:r w:rsidR="00F47641">
              <w:rPr>
                <w:b/>
                <w:i/>
                <w:sz w:val="24"/>
              </w:rPr>
              <w:t>5</w:t>
            </w:r>
            <w:r w:rsidR="00BF4ED1">
              <w:rPr>
                <w:b/>
                <w:i/>
                <w:sz w:val="24"/>
              </w:rPr>
              <w:t>.g</w:t>
            </w:r>
            <w:r w:rsidRPr="00DA42E7">
              <w:rPr>
                <w:b/>
                <w:i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6056D62" w14:textId="7FAF320A" w:rsidR="00DA42E7" w:rsidRPr="00DA42E7" w:rsidRDefault="00BF4ED1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index</w:t>
            </w:r>
          </w:p>
        </w:tc>
      </w:tr>
      <w:tr w:rsidR="00DA42E7" w:rsidRPr="00DA42E7" w14:paraId="1B0D1B51" w14:textId="77777777" w:rsidTr="00BF4ED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D72AB" w14:textId="69692BA5" w:rsidR="00DA42E7" w:rsidRPr="00DA42E7" w:rsidRDefault="00DA42E7" w:rsidP="00DA42E7">
            <w:pPr>
              <w:spacing w:after="0"/>
              <w:rPr>
                <w:b/>
                <w:i/>
                <w:sz w:val="24"/>
              </w:rPr>
            </w:pPr>
            <w:proofErr w:type="spellStart"/>
            <w:r w:rsidRPr="00DA42E7">
              <w:rPr>
                <w:b/>
                <w:i/>
                <w:sz w:val="24"/>
              </w:rPr>
              <w:t>Rashodi</w:t>
            </w:r>
            <w:proofErr w:type="spellEnd"/>
            <w:r w:rsidRPr="00DA42E7">
              <w:rPr>
                <w:b/>
                <w:i/>
                <w:sz w:val="24"/>
              </w:rPr>
              <w:t xml:space="preserve"> </w:t>
            </w:r>
            <w:proofErr w:type="spellStart"/>
            <w:r w:rsidRPr="00DA42E7">
              <w:rPr>
                <w:b/>
                <w:i/>
                <w:sz w:val="24"/>
              </w:rPr>
              <w:t>za</w:t>
            </w:r>
            <w:proofErr w:type="spellEnd"/>
            <w:r w:rsidRPr="00DA42E7">
              <w:rPr>
                <w:b/>
                <w:i/>
                <w:sz w:val="24"/>
              </w:rPr>
              <w:t xml:space="preserve"> </w:t>
            </w:r>
            <w:proofErr w:type="spellStart"/>
            <w:r w:rsidRPr="00DA42E7">
              <w:rPr>
                <w:b/>
                <w:i/>
                <w:sz w:val="24"/>
              </w:rPr>
              <w:t>materijal,</w:t>
            </w:r>
            <w:r>
              <w:rPr>
                <w:b/>
                <w:i/>
                <w:sz w:val="24"/>
              </w:rPr>
              <w:t>prava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iz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kolektivnog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ugovora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te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usluge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A74BEF1" w14:textId="69656B22" w:rsidR="00DA42E7" w:rsidRPr="00DA42E7" w:rsidRDefault="00402122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32564,00</w:t>
            </w:r>
            <w:r w:rsidR="00F752FE"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6BCE25EC" w14:textId="20900E8D" w:rsidR="00DA42E7" w:rsidRPr="00DA42E7" w:rsidRDefault="00402122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30407,93</w:t>
            </w:r>
            <w:r w:rsidR="00BF4ED1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30B3FCA" w14:textId="31031BA7" w:rsidR="00F752FE" w:rsidRDefault="00402122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93,38</w:t>
            </w:r>
          </w:p>
          <w:p w14:paraId="5E91D108" w14:textId="22B7A511" w:rsidR="00BF4ED1" w:rsidRPr="00DA42E7" w:rsidRDefault="00BF4ED1" w:rsidP="00DA42E7">
            <w:pPr>
              <w:spacing w:after="0"/>
              <w:rPr>
                <w:b/>
                <w:i/>
                <w:sz w:val="24"/>
              </w:rPr>
            </w:pPr>
          </w:p>
        </w:tc>
      </w:tr>
    </w:tbl>
    <w:p w14:paraId="402E8980" w14:textId="77777777" w:rsidR="00DA42E7" w:rsidRPr="00DA42E7" w:rsidRDefault="00DA42E7" w:rsidP="00DA42E7">
      <w:pPr>
        <w:spacing w:after="0"/>
        <w:rPr>
          <w:b/>
          <w:i/>
          <w:sz w:val="24"/>
        </w:rPr>
      </w:pPr>
    </w:p>
    <w:p w14:paraId="7EEFF67E" w14:textId="6A4451B8" w:rsidR="000F1B26" w:rsidRDefault="00437FC2" w:rsidP="00705E39">
      <w:pPr>
        <w:spacing w:after="0"/>
        <w:jc w:val="both"/>
        <w:rPr>
          <w:bCs/>
          <w:iCs/>
          <w:sz w:val="24"/>
        </w:rPr>
      </w:pPr>
      <w:proofErr w:type="spellStart"/>
      <w:r w:rsidRPr="008F632C">
        <w:rPr>
          <w:bCs/>
          <w:iCs/>
          <w:sz w:val="24"/>
        </w:rPr>
        <w:t>Navedeni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rashodi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odnose</w:t>
      </w:r>
      <w:proofErr w:type="spellEnd"/>
      <w:r w:rsidRPr="008F632C">
        <w:rPr>
          <w:bCs/>
          <w:iCs/>
          <w:sz w:val="24"/>
        </w:rPr>
        <w:t xml:space="preserve"> se </w:t>
      </w:r>
      <w:proofErr w:type="spellStart"/>
      <w:r w:rsidRPr="008F632C">
        <w:rPr>
          <w:bCs/>
          <w:iCs/>
          <w:sz w:val="24"/>
        </w:rPr>
        <w:t>na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isplatu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="00F00D0A">
        <w:rPr>
          <w:bCs/>
          <w:iCs/>
          <w:sz w:val="24"/>
        </w:rPr>
        <w:t>troškova</w:t>
      </w:r>
      <w:proofErr w:type="spellEnd"/>
      <w:r w:rsidR="00F00D0A">
        <w:rPr>
          <w:bCs/>
          <w:iCs/>
          <w:sz w:val="24"/>
        </w:rPr>
        <w:t xml:space="preserve"> </w:t>
      </w:r>
      <w:proofErr w:type="spellStart"/>
      <w:r w:rsidR="00F00D0A">
        <w:rPr>
          <w:bCs/>
          <w:iCs/>
          <w:sz w:val="24"/>
        </w:rPr>
        <w:t>zapoesnika</w:t>
      </w:r>
      <w:proofErr w:type="spellEnd"/>
      <w:r w:rsidR="00F00D0A">
        <w:rPr>
          <w:bCs/>
          <w:iCs/>
          <w:sz w:val="24"/>
        </w:rPr>
        <w:t xml:space="preserve"> </w:t>
      </w:r>
      <w:proofErr w:type="spellStart"/>
      <w:r w:rsidR="00F00D0A">
        <w:rPr>
          <w:bCs/>
          <w:iCs/>
          <w:sz w:val="24"/>
        </w:rPr>
        <w:t>županijska</w:t>
      </w:r>
      <w:proofErr w:type="spellEnd"/>
      <w:r w:rsidR="00F00D0A">
        <w:rPr>
          <w:bCs/>
          <w:iCs/>
          <w:sz w:val="24"/>
        </w:rPr>
        <w:t xml:space="preserve"> </w:t>
      </w:r>
      <w:proofErr w:type="spellStart"/>
      <w:r w:rsidR="00F00D0A">
        <w:rPr>
          <w:bCs/>
          <w:iCs/>
          <w:sz w:val="24"/>
        </w:rPr>
        <w:t>vijeća</w:t>
      </w:r>
      <w:proofErr w:type="spellEnd"/>
      <w:r w:rsidRPr="008F632C">
        <w:rPr>
          <w:bCs/>
          <w:iCs/>
          <w:sz w:val="24"/>
        </w:rPr>
        <w:t xml:space="preserve"> 52, </w:t>
      </w:r>
      <w:proofErr w:type="spellStart"/>
      <w:r w:rsidRPr="008F632C">
        <w:rPr>
          <w:bCs/>
          <w:iCs/>
          <w:sz w:val="24"/>
        </w:rPr>
        <w:t>troškove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školskog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natjecanja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izvo</w:t>
      </w:r>
      <w:r w:rsidR="00705E39">
        <w:rPr>
          <w:bCs/>
          <w:iCs/>
          <w:sz w:val="24"/>
        </w:rPr>
        <w:t>r</w:t>
      </w:r>
      <w:proofErr w:type="spellEnd"/>
      <w:r w:rsidRPr="008F632C">
        <w:rPr>
          <w:bCs/>
          <w:iCs/>
          <w:sz w:val="24"/>
        </w:rPr>
        <w:t xml:space="preserve"> 11, </w:t>
      </w:r>
      <w:proofErr w:type="spellStart"/>
      <w:r w:rsidRPr="008F632C">
        <w:rPr>
          <w:bCs/>
          <w:iCs/>
          <w:sz w:val="24"/>
        </w:rPr>
        <w:t>troškove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reprezentacije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izvor</w:t>
      </w:r>
      <w:proofErr w:type="spellEnd"/>
      <w:r w:rsidRPr="008F632C">
        <w:rPr>
          <w:bCs/>
          <w:iCs/>
          <w:sz w:val="24"/>
        </w:rPr>
        <w:t xml:space="preserve"> 31, </w:t>
      </w:r>
      <w:proofErr w:type="spellStart"/>
      <w:r w:rsidRPr="008F632C">
        <w:rPr>
          <w:bCs/>
          <w:iCs/>
          <w:sz w:val="24"/>
        </w:rPr>
        <w:t>troškove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tekućeg</w:t>
      </w:r>
      <w:proofErr w:type="spellEnd"/>
      <w:r w:rsidRPr="008F632C">
        <w:rPr>
          <w:bCs/>
          <w:iCs/>
          <w:sz w:val="24"/>
        </w:rPr>
        <w:t xml:space="preserve"> </w:t>
      </w:r>
      <w:r w:rsidR="00705E39">
        <w:rPr>
          <w:bCs/>
          <w:iCs/>
          <w:sz w:val="24"/>
        </w:rPr>
        <w:t>i</w:t>
      </w:r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investicijskog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održavanja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iz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proofErr w:type="gramStart"/>
      <w:r w:rsidRPr="008F632C">
        <w:rPr>
          <w:bCs/>
          <w:iCs/>
          <w:sz w:val="24"/>
        </w:rPr>
        <w:t>izvora</w:t>
      </w:r>
      <w:proofErr w:type="spellEnd"/>
      <w:r w:rsidRPr="008F632C">
        <w:rPr>
          <w:bCs/>
          <w:iCs/>
          <w:sz w:val="24"/>
        </w:rPr>
        <w:t xml:space="preserve"> </w:t>
      </w:r>
      <w:r w:rsidR="00705E39">
        <w:rPr>
          <w:bCs/>
          <w:iCs/>
          <w:sz w:val="24"/>
        </w:rPr>
        <w:t xml:space="preserve"> </w:t>
      </w:r>
      <w:r w:rsidRPr="008F632C">
        <w:rPr>
          <w:bCs/>
          <w:iCs/>
          <w:sz w:val="24"/>
        </w:rPr>
        <w:t>43</w:t>
      </w:r>
      <w:proofErr w:type="gramEnd"/>
      <w:r w:rsidR="00F13713">
        <w:rPr>
          <w:bCs/>
          <w:iCs/>
          <w:sz w:val="24"/>
        </w:rPr>
        <w:t xml:space="preserve"> </w:t>
      </w:r>
      <w:proofErr w:type="spellStart"/>
      <w:r w:rsidR="00F13713">
        <w:rPr>
          <w:bCs/>
          <w:iCs/>
          <w:sz w:val="24"/>
        </w:rPr>
        <w:t>te</w:t>
      </w:r>
      <w:proofErr w:type="spellEnd"/>
      <w:r w:rsidR="00F13713">
        <w:rPr>
          <w:bCs/>
          <w:iCs/>
          <w:sz w:val="24"/>
        </w:rPr>
        <w:t xml:space="preserve"> </w:t>
      </w:r>
      <w:proofErr w:type="spellStart"/>
      <w:r w:rsidR="00F13713">
        <w:rPr>
          <w:bCs/>
          <w:iCs/>
          <w:sz w:val="24"/>
        </w:rPr>
        <w:t>nabava</w:t>
      </w:r>
      <w:proofErr w:type="spellEnd"/>
      <w:r w:rsidR="00F13713">
        <w:rPr>
          <w:bCs/>
          <w:iCs/>
          <w:sz w:val="24"/>
        </w:rPr>
        <w:t xml:space="preserve"> </w:t>
      </w:r>
      <w:proofErr w:type="spellStart"/>
      <w:r w:rsidR="00F13713">
        <w:rPr>
          <w:bCs/>
          <w:iCs/>
          <w:sz w:val="24"/>
        </w:rPr>
        <w:t>opreme</w:t>
      </w:r>
      <w:proofErr w:type="spellEnd"/>
      <w:r w:rsidR="00F00D0A">
        <w:rPr>
          <w:bCs/>
          <w:iCs/>
          <w:sz w:val="24"/>
        </w:rPr>
        <w:t xml:space="preserve"> </w:t>
      </w:r>
      <w:proofErr w:type="spellStart"/>
      <w:r w:rsidR="00F00D0A">
        <w:rPr>
          <w:bCs/>
          <w:iCs/>
          <w:sz w:val="24"/>
        </w:rPr>
        <w:t>te</w:t>
      </w:r>
      <w:proofErr w:type="spellEnd"/>
      <w:r w:rsidR="00F00D0A">
        <w:rPr>
          <w:bCs/>
          <w:iCs/>
          <w:sz w:val="24"/>
        </w:rPr>
        <w:t xml:space="preserve"> </w:t>
      </w:r>
      <w:proofErr w:type="spellStart"/>
      <w:r w:rsidR="00F00D0A">
        <w:rPr>
          <w:bCs/>
          <w:iCs/>
          <w:sz w:val="24"/>
        </w:rPr>
        <w:t>izvor</w:t>
      </w:r>
      <w:proofErr w:type="spellEnd"/>
      <w:r w:rsidR="00F00D0A">
        <w:rPr>
          <w:bCs/>
          <w:iCs/>
          <w:sz w:val="24"/>
        </w:rPr>
        <w:t xml:space="preserve"> 61 </w:t>
      </w:r>
      <w:proofErr w:type="spellStart"/>
      <w:r w:rsidR="00F00D0A">
        <w:rPr>
          <w:bCs/>
          <w:iCs/>
          <w:sz w:val="24"/>
        </w:rPr>
        <w:t>za</w:t>
      </w:r>
      <w:proofErr w:type="spellEnd"/>
      <w:r w:rsidR="00F00D0A">
        <w:rPr>
          <w:bCs/>
          <w:iCs/>
          <w:sz w:val="24"/>
        </w:rPr>
        <w:t xml:space="preserve"> </w:t>
      </w:r>
      <w:proofErr w:type="spellStart"/>
      <w:r w:rsidR="00F00D0A">
        <w:rPr>
          <w:bCs/>
          <w:iCs/>
          <w:sz w:val="24"/>
        </w:rPr>
        <w:t>troškove</w:t>
      </w:r>
      <w:proofErr w:type="spellEnd"/>
      <w:r w:rsidR="00F00D0A">
        <w:rPr>
          <w:bCs/>
          <w:iCs/>
          <w:sz w:val="24"/>
        </w:rPr>
        <w:t xml:space="preserve"> </w:t>
      </w:r>
      <w:proofErr w:type="spellStart"/>
      <w:r w:rsidR="00F00D0A">
        <w:rPr>
          <w:bCs/>
          <w:iCs/>
          <w:sz w:val="24"/>
        </w:rPr>
        <w:t>tekućeg</w:t>
      </w:r>
      <w:proofErr w:type="spellEnd"/>
      <w:r w:rsidR="00F00D0A">
        <w:rPr>
          <w:bCs/>
          <w:iCs/>
          <w:sz w:val="24"/>
        </w:rPr>
        <w:t xml:space="preserve"> I </w:t>
      </w:r>
      <w:proofErr w:type="spellStart"/>
      <w:r w:rsidR="00F00D0A">
        <w:rPr>
          <w:bCs/>
          <w:iCs/>
          <w:sz w:val="24"/>
        </w:rPr>
        <w:t>investicijskog</w:t>
      </w:r>
      <w:proofErr w:type="spellEnd"/>
      <w:r w:rsidR="00F00D0A">
        <w:rPr>
          <w:bCs/>
          <w:iCs/>
          <w:sz w:val="24"/>
        </w:rPr>
        <w:t xml:space="preserve"> </w:t>
      </w:r>
      <w:proofErr w:type="spellStart"/>
      <w:r w:rsidR="00F00D0A">
        <w:rPr>
          <w:bCs/>
          <w:iCs/>
          <w:sz w:val="24"/>
        </w:rPr>
        <w:t>održavanja</w:t>
      </w:r>
      <w:proofErr w:type="spellEnd"/>
      <w:r w:rsidR="00F00D0A">
        <w:rPr>
          <w:bCs/>
          <w:iCs/>
          <w:sz w:val="24"/>
        </w:rPr>
        <w:t>.</w:t>
      </w:r>
    </w:p>
    <w:p w14:paraId="3698FA94" w14:textId="77777777" w:rsidR="008F632C" w:rsidRDefault="008F632C" w:rsidP="000F1B26">
      <w:pPr>
        <w:spacing w:after="0"/>
        <w:rPr>
          <w:bCs/>
          <w:iCs/>
          <w:sz w:val="24"/>
        </w:rPr>
      </w:pPr>
    </w:p>
    <w:p w14:paraId="7D7F0D86" w14:textId="77777777" w:rsidR="008F632C" w:rsidRPr="008F632C" w:rsidRDefault="008F632C" w:rsidP="000F1B26">
      <w:pPr>
        <w:spacing w:after="0"/>
        <w:rPr>
          <w:bCs/>
          <w:iCs/>
          <w:sz w:val="24"/>
        </w:rPr>
      </w:pPr>
    </w:p>
    <w:p w14:paraId="752923A5" w14:textId="1B81BDE5" w:rsidR="000F1B26" w:rsidRDefault="00437FC2" w:rsidP="000F1B26">
      <w:pPr>
        <w:spacing w:after="0"/>
        <w:rPr>
          <w:b/>
          <w:i/>
          <w:sz w:val="24"/>
        </w:rPr>
      </w:pPr>
      <w:proofErr w:type="gramStart"/>
      <w:r>
        <w:rPr>
          <w:b/>
          <w:i/>
          <w:sz w:val="24"/>
        </w:rPr>
        <w:t>.A</w:t>
      </w:r>
      <w:proofErr w:type="gramEnd"/>
      <w:r>
        <w:rPr>
          <w:b/>
          <w:i/>
          <w:sz w:val="24"/>
        </w:rPr>
        <w:t xml:space="preserve"> 1007-27</w:t>
      </w:r>
    </w:p>
    <w:p w14:paraId="5B5ECC29" w14:textId="5459011A" w:rsidR="00437FC2" w:rsidRDefault="00F02435" w:rsidP="000F1B26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Prijevoz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učenika</w:t>
      </w:r>
      <w:proofErr w:type="spellEnd"/>
      <w:r>
        <w:rPr>
          <w:b/>
          <w:i/>
          <w:sz w:val="24"/>
        </w:rPr>
        <w:t xml:space="preserve"> s </w:t>
      </w:r>
      <w:proofErr w:type="spellStart"/>
      <w:r>
        <w:rPr>
          <w:b/>
          <w:i/>
          <w:sz w:val="24"/>
        </w:rPr>
        <w:t>teškoćama</w:t>
      </w:r>
      <w:proofErr w:type="spellEnd"/>
      <w:r>
        <w:rPr>
          <w:b/>
          <w:i/>
          <w:sz w:val="24"/>
        </w:rPr>
        <w:t xml:space="preserve"> u </w:t>
      </w:r>
      <w:proofErr w:type="spellStart"/>
      <w:r>
        <w:rPr>
          <w:b/>
          <w:i/>
          <w:sz w:val="24"/>
        </w:rPr>
        <w:t>razvoju</w:t>
      </w:r>
      <w:proofErr w:type="spellEnd"/>
    </w:p>
    <w:p w14:paraId="758C35FB" w14:textId="481F3F23" w:rsidR="00F02435" w:rsidRDefault="00F02435" w:rsidP="000F1B26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52 –</w:t>
      </w:r>
      <w:proofErr w:type="spellStart"/>
      <w:r>
        <w:rPr>
          <w:b/>
          <w:i/>
          <w:sz w:val="24"/>
        </w:rPr>
        <w:t>državni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proračun</w:t>
      </w:r>
      <w:proofErr w:type="spellEnd"/>
    </w:p>
    <w:p w14:paraId="71C5F0FC" w14:textId="77777777" w:rsidR="00F02435" w:rsidRPr="000F1B26" w:rsidRDefault="00F02435" w:rsidP="000F1B26">
      <w:pPr>
        <w:spacing w:after="0"/>
        <w:rPr>
          <w:b/>
          <w:i/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008"/>
        <w:gridCol w:w="1988"/>
        <w:gridCol w:w="1976"/>
      </w:tblGrid>
      <w:tr w:rsidR="000F1B26" w:rsidRPr="000F1B26" w14:paraId="590F7B27" w14:textId="77777777" w:rsidTr="00BF4ED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95A1D" w14:textId="77777777" w:rsidR="000F1B26" w:rsidRPr="000F1B26" w:rsidRDefault="000F1B26" w:rsidP="000F1B26">
            <w:pPr>
              <w:rPr>
                <w:b/>
                <w:i/>
                <w:sz w:val="24"/>
              </w:rPr>
            </w:pPr>
            <w:proofErr w:type="spellStart"/>
            <w:r w:rsidRPr="000F1B26">
              <w:rPr>
                <w:b/>
                <w:i/>
                <w:sz w:val="24"/>
              </w:rPr>
              <w:t>Opis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422D636" w14:textId="245842A8" w:rsidR="000F1B26" w:rsidRPr="000F1B26" w:rsidRDefault="000F1B26" w:rsidP="00F47641">
            <w:pPr>
              <w:rPr>
                <w:b/>
                <w:i/>
                <w:sz w:val="24"/>
              </w:rPr>
            </w:pPr>
            <w:r w:rsidRPr="000F1B26">
              <w:rPr>
                <w:b/>
                <w:i/>
                <w:sz w:val="24"/>
              </w:rPr>
              <w:t>Plan 202</w:t>
            </w:r>
            <w:r w:rsidR="00F47641">
              <w:rPr>
                <w:b/>
                <w:i/>
                <w:sz w:val="24"/>
              </w:rPr>
              <w:t>5</w:t>
            </w:r>
            <w:r w:rsidRPr="000F1B26">
              <w:rPr>
                <w:b/>
                <w:i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2780C0FE" w14:textId="07875AA2" w:rsidR="000F1B26" w:rsidRPr="000F1B26" w:rsidRDefault="000F1B26" w:rsidP="00F47641">
            <w:pPr>
              <w:rPr>
                <w:b/>
                <w:i/>
                <w:sz w:val="24"/>
              </w:rPr>
            </w:pPr>
            <w:r w:rsidRPr="000F1B26">
              <w:rPr>
                <w:b/>
                <w:i/>
                <w:sz w:val="24"/>
              </w:rPr>
              <w:t xml:space="preserve"> </w:t>
            </w:r>
            <w:proofErr w:type="spellStart"/>
            <w:r w:rsidR="00BF4ED1">
              <w:rPr>
                <w:b/>
                <w:i/>
                <w:sz w:val="24"/>
              </w:rPr>
              <w:t>Izvršenje</w:t>
            </w:r>
            <w:proofErr w:type="spellEnd"/>
            <w:r w:rsidR="00BF4ED1">
              <w:rPr>
                <w:b/>
                <w:i/>
                <w:sz w:val="24"/>
              </w:rPr>
              <w:t xml:space="preserve"> 202</w:t>
            </w:r>
            <w:r w:rsidR="00F47641">
              <w:rPr>
                <w:b/>
                <w:i/>
                <w:sz w:val="24"/>
              </w:rPr>
              <w:t>5</w:t>
            </w:r>
            <w:r w:rsidR="00BF4ED1">
              <w:rPr>
                <w:b/>
                <w:i/>
                <w:sz w:val="24"/>
              </w:rPr>
              <w:t>.g</w:t>
            </w:r>
            <w:r w:rsidRPr="000F1B26">
              <w:rPr>
                <w:b/>
                <w:i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1788EEB" w14:textId="129FA037" w:rsidR="000F1B26" w:rsidRPr="000F1B26" w:rsidRDefault="00BF4ED1" w:rsidP="000F1B2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index</w:t>
            </w:r>
          </w:p>
        </w:tc>
      </w:tr>
      <w:tr w:rsidR="000F1B26" w:rsidRPr="000F1B26" w14:paraId="6177BD02" w14:textId="77777777" w:rsidTr="00BF4ED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46055" w14:textId="2BFEB040" w:rsidR="000F1B26" w:rsidRPr="000F1B26" w:rsidRDefault="00F02435" w:rsidP="00F02435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Usluge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prijevoza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7207C90" w14:textId="38A0347A" w:rsidR="000F1B26" w:rsidRPr="000F1B26" w:rsidRDefault="00325D2A" w:rsidP="00F0243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4060,00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1457786E" w14:textId="3021ABD3" w:rsidR="000F1B26" w:rsidRPr="000F1B26" w:rsidRDefault="00325D2A" w:rsidP="000F1B2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2572,71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ED12B39" w14:textId="740D96B1" w:rsidR="000F1B26" w:rsidRDefault="00325D2A" w:rsidP="000F1B2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63,37</w:t>
            </w:r>
          </w:p>
          <w:p w14:paraId="7AB3DED0" w14:textId="1CE8F083" w:rsidR="006D753F" w:rsidRPr="000F1B26" w:rsidRDefault="006D753F" w:rsidP="000F1B26">
            <w:pPr>
              <w:rPr>
                <w:b/>
                <w:i/>
                <w:sz w:val="24"/>
              </w:rPr>
            </w:pPr>
          </w:p>
        </w:tc>
      </w:tr>
    </w:tbl>
    <w:p w14:paraId="4A9DE650" w14:textId="66A5CC79" w:rsidR="000F1B26" w:rsidRPr="008F632C" w:rsidRDefault="00B232D9" w:rsidP="00811BB3">
      <w:pPr>
        <w:rPr>
          <w:bCs/>
          <w:iCs/>
          <w:sz w:val="24"/>
        </w:rPr>
      </w:pPr>
      <w:proofErr w:type="spellStart"/>
      <w:r w:rsidRPr="008F632C">
        <w:rPr>
          <w:bCs/>
          <w:iCs/>
          <w:sz w:val="24"/>
        </w:rPr>
        <w:lastRenderedPageBreak/>
        <w:t>Navedeni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troškovi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odnose</w:t>
      </w:r>
      <w:proofErr w:type="spellEnd"/>
      <w:r w:rsidRPr="008F632C">
        <w:rPr>
          <w:bCs/>
          <w:iCs/>
          <w:sz w:val="24"/>
        </w:rPr>
        <w:t xml:space="preserve"> se </w:t>
      </w:r>
      <w:proofErr w:type="spellStart"/>
      <w:r w:rsidRPr="008F632C">
        <w:rPr>
          <w:bCs/>
          <w:iCs/>
          <w:sz w:val="24"/>
        </w:rPr>
        <w:t>na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prijevoz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učenika</w:t>
      </w:r>
      <w:proofErr w:type="spellEnd"/>
      <w:r w:rsidRPr="008F632C">
        <w:rPr>
          <w:bCs/>
          <w:iCs/>
          <w:sz w:val="24"/>
        </w:rPr>
        <w:t xml:space="preserve"> s </w:t>
      </w:r>
      <w:proofErr w:type="spellStart"/>
      <w:r w:rsidRPr="008F632C">
        <w:rPr>
          <w:bCs/>
          <w:iCs/>
          <w:sz w:val="24"/>
        </w:rPr>
        <w:t>teškoćama</w:t>
      </w:r>
      <w:proofErr w:type="spellEnd"/>
      <w:r w:rsidRPr="008F632C">
        <w:rPr>
          <w:bCs/>
          <w:iCs/>
          <w:sz w:val="24"/>
        </w:rPr>
        <w:t xml:space="preserve"> u </w:t>
      </w:r>
      <w:proofErr w:type="spellStart"/>
      <w:r w:rsidRPr="008F632C">
        <w:rPr>
          <w:bCs/>
          <w:iCs/>
          <w:sz w:val="24"/>
        </w:rPr>
        <w:t>razvoju</w:t>
      </w:r>
      <w:proofErr w:type="spellEnd"/>
      <w:r w:rsidRPr="008F632C">
        <w:rPr>
          <w:bCs/>
          <w:iCs/>
          <w:sz w:val="24"/>
        </w:rPr>
        <w:t>.</w:t>
      </w:r>
    </w:p>
    <w:p w14:paraId="01A23818" w14:textId="170A87BE" w:rsidR="00B232D9" w:rsidRDefault="00B232D9" w:rsidP="00811BB3">
      <w:pPr>
        <w:rPr>
          <w:b/>
          <w:i/>
          <w:sz w:val="24"/>
        </w:rPr>
      </w:pPr>
      <w:proofErr w:type="spellStart"/>
      <w:r w:rsidRPr="008F632C">
        <w:rPr>
          <w:bCs/>
          <w:iCs/>
          <w:sz w:val="24"/>
        </w:rPr>
        <w:t>Troškove</w:t>
      </w:r>
      <w:proofErr w:type="spellEnd"/>
      <w:r w:rsidRPr="008F632C">
        <w:rPr>
          <w:bCs/>
          <w:iCs/>
          <w:sz w:val="24"/>
        </w:rPr>
        <w:t xml:space="preserve"> u </w:t>
      </w:r>
      <w:proofErr w:type="spellStart"/>
      <w:r w:rsidRPr="008F632C">
        <w:rPr>
          <w:bCs/>
          <w:iCs/>
          <w:sz w:val="24"/>
        </w:rPr>
        <w:t>cjelosti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pokriva</w:t>
      </w:r>
      <w:proofErr w:type="spellEnd"/>
      <w:r w:rsidRPr="008F632C">
        <w:rPr>
          <w:bCs/>
          <w:iCs/>
          <w:sz w:val="24"/>
        </w:rPr>
        <w:t xml:space="preserve"> MZO</w:t>
      </w:r>
      <w:r>
        <w:rPr>
          <w:b/>
          <w:i/>
          <w:sz w:val="24"/>
        </w:rPr>
        <w:t>.</w:t>
      </w:r>
    </w:p>
    <w:p w14:paraId="641E2FF5" w14:textId="77777777" w:rsidR="008F632C" w:rsidRDefault="008F632C" w:rsidP="00811BB3">
      <w:pPr>
        <w:rPr>
          <w:b/>
          <w:i/>
          <w:sz w:val="24"/>
        </w:rPr>
      </w:pPr>
    </w:p>
    <w:p w14:paraId="14944AE3" w14:textId="77777777" w:rsidR="008F632C" w:rsidRDefault="008F632C" w:rsidP="00811BB3">
      <w:pPr>
        <w:rPr>
          <w:b/>
          <w:i/>
          <w:sz w:val="24"/>
        </w:rPr>
      </w:pPr>
    </w:p>
    <w:p w14:paraId="475CF3B4" w14:textId="2796DD26" w:rsidR="003226F5" w:rsidRDefault="003226F5" w:rsidP="00811BB3">
      <w:pPr>
        <w:rPr>
          <w:b/>
          <w:i/>
          <w:sz w:val="24"/>
        </w:rPr>
      </w:pPr>
      <w:r>
        <w:rPr>
          <w:b/>
          <w:i/>
          <w:sz w:val="24"/>
        </w:rPr>
        <w:t>A1007-22</w:t>
      </w:r>
    </w:p>
    <w:p w14:paraId="61AEC7AE" w14:textId="091EB18D" w:rsidR="003226F5" w:rsidRDefault="003226F5" w:rsidP="00811BB3">
      <w:pPr>
        <w:rPr>
          <w:b/>
          <w:i/>
          <w:sz w:val="24"/>
        </w:rPr>
      </w:pPr>
      <w:r>
        <w:rPr>
          <w:b/>
          <w:i/>
          <w:sz w:val="24"/>
        </w:rPr>
        <w:t>NACIONALNA PREHRANA</w:t>
      </w:r>
    </w:p>
    <w:p w14:paraId="798E1F99" w14:textId="222C97E7" w:rsidR="003226F5" w:rsidRDefault="003226F5" w:rsidP="00811BB3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52- </w:t>
      </w:r>
      <w:proofErr w:type="spellStart"/>
      <w:r>
        <w:rPr>
          <w:b/>
          <w:i/>
          <w:sz w:val="24"/>
        </w:rPr>
        <w:t>državni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proračun</w:t>
      </w:r>
      <w:proofErr w:type="spellEnd"/>
    </w:p>
    <w:p w14:paraId="3169B432" w14:textId="5FC8D2C2" w:rsidR="00E223F9" w:rsidRDefault="00E223F9" w:rsidP="00811BB3">
      <w:pPr>
        <w:rPr>
          <w:b/>
          <w:bCs/>
          <w:i/>
          <w:iCs/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DE2BB7" w:rsidRPr="00DE2BB7" w14:paraId="308990CE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58C7E" w14:textId="4BD23A64" w:rsidR="00DE2BB7" w:rsidRPr="00DE2BB7" w:rsidRDefault="00DE7351" w:rsidP="00DE2BB7">
            <w:pPr>
              <w:rPr>
                <w:b/>
                <w:bCs/>
                <w:i/>
                <w:iCs/>
                <w:sz w:val="24"/>
              </w:rPr>
            </w:pPr>
            <w:r w:rsidRPr="00DE7351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DE2BB7"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7FB9045" w14:textId="7B0492C0" w:rsidR="00DE2BB7" w:rsidRPr="00DE2BB7" w:rsidRDefault="00DE2BB7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8DA8EC5" w14:textId="0EA0F08D" w:rsidR="00DE2BB7" w:rsidRPr="00DE2BB7" w:rsidRDefault="00DE2BB7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E223F9"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 w:rsidR="00E223F9">
              <w:rPr>
                <w:b/>
                <w:bCs/>
                <w:i/>
                <w:iCs/>
                <w:sz w:val="24"/>
              </w:rPr>
              <w:t xml:space="preserve">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 w:rsidR="00E223F9"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3A3DE07" w14:textId="6346A203" w:rsidR="00DE2BB7" w:rsidRPr="00DE2BB7" w:rsidRDefault="00E223F9" w:rsidP="00DE2BB7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DE2BB7" w:rsidRPr="00DE2BB7" w14:paraId="4BF84F36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4F5A5" w14:textId="4C1957FE" w:rsidR="00DE2BB7" w:rsidRPr="00DE2BB7" w:rsidRDefault="00E223F9" w:rsidP="00DE2BB7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</w:rPr>
              <w:t>Namirnice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FD0875F" w14:textId="08CDD146" w:rsidR="00DE2BB7" w:rsidRPr="00DE2BB7" w:rsidRDefault="006B0195" w:rsidP="00DE2BB7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134.064,00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4DE6057A" w14:textId="4A3683FF" w:rsidR="00DE2BB7" w:rsidRPr="00DE2BB7" w:rsidRDefault="006B0195" w:rsidP="00DE2BB7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61103,09</w:t>
            </w:r>
            <w:r w:rsidR="00DE2BB7" w:rsidRPr="00DE2BB7">
              <w:rPr>
                <w:b/>
                <w:bCs/>
                <w:i/>
                <w:iCs/>
                <w:sz w:val="24"/>
              </w:rPr>
              <w:t xml:space="preserve"> 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F92E3EC" w14:textId="1B48A108" w:rsidR="00DE2BB7" w:rsidRDefault="006B0195" w:rsidP="003226F5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45,58</w:t>
            </w:r>
          </w:p>
          <w:p w14:paraId="0C6CFB7B" w14:textId="59CFC7BB" w:rsidR="006D753F" w:rsidRPr="00DE2BB7" w:rsidRDefault="006D753F" w:rsidP="003226F5">
            <w:pPr>
              <w:rPr>
                <w:b/>
                <w:bCs/>
                <w:i/>
                <w:iCs/>
                <w:sz w:val="24"/>
              </w:rPr>
            </w:pPr>
          </w:p>
        </w:tc>
      </w:tr>
    </w:tbl>
    <w:p w14:paraId="00617F19" w14:textId="77777777" w:rsidR="00DE2BB7" w:rsidRPr="00DE7351" w:rsidRDefault="00DE2BB7" w:rsidP="00811BB3">
      <w:pPr>
        <w:rPr>
          <w:b/>
          <w:bCs/>
          <w:i/>
          <w:iCs/>
          <w:sz w:val="24"/>
        </w:rPr>
      </w:pPr>
    </w:p>
    <w:p w14:paraId="53F8400D" w14:textId="507FE51A" w:rsidR="00DE7351" w:rsidRDefault="00DE7351" w:rsidP="00EC52D1">
      <w:pPr>
        <w:jc w:val="both"/>
        <w:rPr>
          <w:sz w:val="24"/>
        </w:rPr>
      </w:pPr>
      <w:proofErr w:type="spellStart"/>
      <w:r>
        <w:rPr>
          <w:sz w:val="24"/>
        </w:rPr>
        <w:t>Škola</w:t>
      </w:r>
      <w:proofErr w:type="spellEnd"/>
      <w:r>
        <w:rPr>
          <w:sz w:val="24"/>
        </w:rPr>
        <w:t xml:space="preserve"> </w:t>
      </w:r>
      <w:r w:rsidR="00E223F9">
        <w:rPr>
          <w:sz w:val="24"/>
        </w:rPr>
        <w:t>je</w:t>
      </w:r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provela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javnu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nabavu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za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projekt</w:t>
      </w:r>
      <w:proofErr w:type="spellEnd"/>
      <w:r w:rsidR="003226F5">
        <w:rPr>
          <w:sz w:val="24"/>
        </w:rPr>
        <w:t>.</w:t>
      </w:r>
      <w:r w:rsidR="00EC52D1">
        <w:rPr>
          <w:sz w:val="24"/>
        </w:rPr>
        <w:t xml:space="preserve"> </w:t>
      </w:r>
      <w:proofErr w:type="spellStart"/>
      <w:r w:rsidR="003226F5">
        <w:rPr>
          <w:sz w:val="24"/>
        </w:rPr>
        <w:t>Troškovi</w:t>
      </w:r>
      <w:proofErr w:type="spellEnd"/>
      <w:r w:rsidR="003226F5">
        <w:rPr>
          <w:sz w:val="24"/>
        </w:rPr>
        <w:t xml:space="preserve"> se </w:t>
      </w:r>
      <w:proofErr w:type="spellStart"/>
      <w:r w:rsidR="003226F5">
        <w:rPr>
          <w:sz w:val="24"/>
        </w:rPr>
        <w:t>odnose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na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besplatne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obroke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za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sve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učenike</w:t>
      </w:r>
      <w:proofErr w:type="spellEnd"/>
      <w:r w:rsidR="003226F5">
        <w:rPr>
          <w:sz w:val="24"/>
        </w:rPr>
        <w:t xml:space="preserve"> u </w:t>
      </w:r>
      <w:proofErr w:type="spellStart"/>
      <w:r w:rsidR="003226F5">
        <w:rPr>
          <w:sz w:val="24"/>
        </w:rPr>
        <w:t>osnovnoj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školi</w:t>
      </w:r>
      <w:proofErr w:type="spellEnd"/>
      <w:r w:rsidR="003226F5">
        <w:rPr>
          <w:sz w:val="24"/>
        </w:rPr>
        <w:t>.</w:t>
      </w:r>
    </w:p>
    <w:p w14:paraId="2CA6CF6B" w14:textId="77777777" w:rsidR="00F00829" w:rsidRDefault="00F00829" w:rsidP="00811BB3">
      <w:pPr>
        <w:rPr>
          <w:b/>
          <w:bCs/>
          <w:i/>
          <w:iCs/>
          <w:sz w:val="24"/>
        </w:rPr>
      </w:pPr>
    </w:p>
    <w:p w14:paraId="0E7D539A" w14:textId="556C091F" w:rsidR="003226F5" w:rsidRDefault="00BA68DB" w:rsidP="00811BB3">
      <w:pPr>
        <w:rPr>
          <w:b/>
          <w:bCs/>
          <w:i/>
          <w:iCs/>
          <w:sz w:val="24"/>
        </w:rPr>
      </w:pPr>
      <w:proofErr w:type="spellStart"/>
      <w:r>
        <w:rPr>
          <w:b/>
          <w:bCs/>
          <w:i/>
          <w:iCs/>
          <w:sz w:val="24"/>
        </w:rPr>
        <w:t>Školska</w:t>
      </w:r>
      <w:proofErr w:type="spellEnd"/>
      <w:r>
        <w:rPr>
          <w:b/>
          <w:bCs/>
          <w:i/>
          <w:iCs/>
          <w:sz w:val="24"/>
        </w:rPr>
        <w:t xml:space="preserve"> </w:t>
      </w:r>
      <w:proofErr w:type="spellStart"/>
      <w:r>
        <w:rPr>
          <w:b/>
          <w:bCs/>
          <w:i/>
          <w:iCs/>
          <w:sz w:val="24"/>
        </w:rPr>
        <w:t>šema</w:t>
      </w:r>
      <w:proofErr w:type="spellEnd"/>
      <w:r>
        <w:rPr>
          <w:b/>
          <w:bCs/>
          <w:i/>
          <w:iCs/>
          <w:sz w:val="24"/>
        </w:rPr>
        <w:t xml:space="preserve"> </w:t>
      </w:r>
      <w:r w:rsidR="00C4283F">
        <w:rPr>
          <w:b/>
          <w:bCs/>
          <w:i/>
          <w:iCs/>
          <w:sz w:val="24"/>
        </w:rPr>
        <w:t>I</w:t>
      </w:r>
      <w:r w:rsidR="003226F5">
        <w:rPr>
          <w:b/>
          <w:bCs/>
          <w:i/>
          <w:iCs/>
          <w:sz w:val="24"/>
        </w:rPr>
        <w:t>ZVOR 15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E223F9" w:rsidRPr="00DE2BB7" w14:paraId="329BCE89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F34E3" w14:textId="77777777" w:rsidR="00E223F9" w:rsidRPr="00DE2BB7" w:rsidRDefault="00E223F9" w:rsidP="006B54CE">
            <w:pPr>
              <w:rPr>
                <w:b/>
                <w:bCs/>
                <w:i/>
                <w:iCs/>
                <w:sz w:val="24"/>
              </w:rPr>
            </w:pPr>
            <w:bookmarkStart w:id="1" w:name="_Hlk158191655"/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09CA77A" w14:textId="57E96A8C" w:rsidR="00E223F9" w:rsidRPr="00DE2BB7" w:rsidRDefault="00E223F9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44D1EA4E" w14:textId="6A5BEF1D" w:rsidR="00E223F9" w:rsidRPr="00DE2BB7" w:rsidRDefault="00E223F9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4169D42" w14:textId="77777777" w:rsidR="00E223F9" w:rsidRPr="00DE2BB7" w:rsidRDefault="00E223F9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E223F9" w:rsidRPr="00DE2BB7" w14:paraId="71C76BDB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F2448" w14:textId="6460E44C" w:rsidR="00E223F9" w:rsidRPr="00DE2BB7" w:rsidRDefault="00605F88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</w:rPr>
              <w:t>Školska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šema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D2F8EB5" w14:textId="2A070E93" w:rsidR="00E223F9" w:rsidRPr="00DE2BB7" w:rsidRDefault="006B0195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67B3D264" w14:textId="77777777" w:rsidR="00E223F9" w:rsidRDefault="00BA68DB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6738,45</w:t>
            </w:r>
          </w:p>
          <w:p w14:paraId="0482AA92" w14:textId="30592A2D" w:rsidR="00BA68DB" w:rsidRPr="00DE2BB7" w:rsidRDefault="00BA68DB" w:rsidP="006B54CE">
            <w:pPr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3D65D56" w14:textId="1EE66896" w:rsidR="00E223F9" w:rsidRPr="00DE2BB7" w:rsidRDefault="006B0195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0</w:t>
            </w:r>
          </w:p>
        </w:tc>
      </w:tr>
      <w:bookmarkEnd w:id="1"/>
    </w:tbl>
    <w:p w14:paraId="103773B6" w14:textId="77777777" w:rsidR="00811BB3" w:rsidRDefault="00811BB3" w:rsidP="00811BB3">
      <w:pPr>
        <w:rPr>
          <w:sz w:val="24"/>
        </w:rPr>
      </w:pPr>
    </w:p>
    <w:p w14:paraId="7BD620BF" w14:textId="731FB6CF" w:rsidR="002B5011" w:rsidRDefault="00402063" w:rsidP="00811BB3">
      <w:pPr>
        <w:rPr>
          <w:sz w:val="24"/>
        </w:rPr>
      </w:pPr>
      <w:proofErr w:type="spellStart"/>
      <w:r>
        <w:rPr>
          <w:sz w:val="24"/>
        </w:rPr>
        <w:t>Troškovi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odnose</w:t>
      </w:r>
      <w:proofErr w:type="spellEnd"/>
      <w:r>
        <w:rPr>
          <w:sz w:val="24"/>
        </w:rPr>
        <w:t xml:space="preserve"> </w:t>
      </w:r>
      <w:proofErr w:type="spellStart"/>
      <w:r w:rsidR="00F00829">
        <w:rPr>
          <w:sz w:val="24"/>
        </w:rPr>
        <w:t>na</w:t>
      </w:r>
      <w:r w:rsidR="00EE24EB">
        <w:rPr>
          <w:sz w:val="24"/>
        </w:rPr>
        <w:t>b</w:t>
      </w:r>
      <w:r w:rsidR="00F00829">
        <w:rPr>
          <w:sz w:val="24"/>
        </w:rPr>
        <w:t>av</w:t>
      </w:r>
      <w:r w:rsidR="00EE24EB">
        <w:rPr>
          <w:sz w:val="24"/>
        </w:rPr>
        <w:t>u</w:t>
      </w:r>
      <w:proofErr w:type="spellEnd"/>
      <w:r w:rsidR="00F00829">
        <w:rPr>
          <w:sz w:val="24"/>
        </w:rPr>
        <w:t xml:space="preserve"> </w:t>
      </w:r>
      <w:proofErr w:type="spellStart"/>
      <w:r w:rsidR="00F00829">
        <w:rPr>
          <w:sz w:val="24"/>
        </w:rPr>
        <w:t>voćnih</w:t>
      </w:r>
      <w:proofErr w:type="spellEnd"/>
      <w:r w:rsidR="00F00829">
        <w:rPr>
          <w:sz w:val="24"/>
        </w:rPr>
        <w:t xml:space="preserve"> </w:t>
      </w:r>
      <w:proofErr w:type="spellStart"/>
      <w:r w:rsidR="00F00829">
        <w:rPr>
          <w:sz w:val="24"/>
        </w:rPr>
        <w:t>sokova</w:t>
      </w:r>
      <w:proofErr w:type="spellEnd"/>
      <w:r w:rsidR="00F00829">
        <w:rPr>
          <w:sz w:val="24"/>
        </w:rPr>
        <w:t xml:space="preserve"> I </w:t>
      </w:r>
      <w:proofErr w:type="spellStart"/>
      <w:r w:rsidR="00F00829">
        <w:rPr>
          <w:sz w:val="24"/>
        </w:rPr>
        <w:t>jogurta</w:t>
      </w:r>
      <w:proofErr w:type="spellEnd"/>
      <w:r w:rsidR="00F00829">
        <w:rPr>
          <w:sz w:val="24"/>
        </w:rPr>
        <w:t xml:space="preserve"> </w:t>
      </w:r>
      <w:proofErr w:type="spellStart"/>
      <w:r w:rsidR="00F00829">
        <w:rPr>
          <w:sz w:val="24"/>
        </w:rPr>
        <w:t>za</w:t>
      </w:r>
      <w:proofErr w:type="spellEnd"/>
      <w:r w:rsidR="00F00829">
        <w:rPr>
          <w:sz w:val="24"/>
        </w:rPr>
        <w:t xml:space="preserve"> </w:t>
      </w:r>
      <w:proofErr w:type="spellStart"/>
      <w:r w:rsidR="00F00829">
        <w:rPr>
          <w:sz w:val="24"/>
        </w:rPr>
        <w:t>učenike</w:t>
      </w:r>
      <w:proofErr w:type="spellEnd"/>
      <w:r w:rsidR="00F00829">
        <w:rPr>
          <w:sz w:val="24"/>
        </w:rPr>
        <w:t>.</w:t>
      </w:r>
    </w:p>
    <w:p w14:paraId="6D4A5C4A" w14:textId="6DF694D1" w:rsidR="002B5011" w:rsidRPr="008F632C" w:rsidRDefault="002B5011" w:rsidP="00811BB3">
      <w:pPr>
        <w:rPr>
          <w:b/>
          <w:bCs/>
          <w:sz w:val="24"/>
        </w:rPr>
      </w:pPr>
    </w:p>
    <w:p w14:paraId="16776DF3" w14:textId="4B23556E" w:rsidR="00BB1C03" w:rsidRPr="008F632C" w:rsidRDefault="00BB1C0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IZVOR -</w:t>
      </w:r>
      <w:r w:rsidR="0017666B">
        <w:rPr>
          <w:b/>
          <w:bCs/>
          <w:sz w:val="24"/>
        </w:rPr>
        <w:t>52</w:t>
      </w:r>
    </w:p>
    <w:p w14:paraId="5E46C339" w14:textId="4A4AA60A" w:rsidR="002B5011" w:rsidRDefault="005914FD" w:rsidP="00811BB3">
      <w:pPr>
        <w:rPr>
          <w:sz w:val="24"/>
        </w:rPr>
      </w:pPr>
      <w:proofErr w:type="spellStart"/>
      <w:r>
        <w:rPr>
          <w:sz w:val="24"/>
        </w:rPr>
        <w:t>Pripravništvo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javnim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službama</w:t>
      </w:r>
      <w:proofErr w:type="spellEnd"/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020858" w:rsidRPr="00DE2BB7" w14:paraId="76ECCE20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7F5C4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36C3D1E" w14:textId="3222B1A2" w:rsidR="00020858" w:rsidRPr="00DE2BB7" w:rsidRDefault="00020858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A71645F" w14:textId="001D95B5" w:rsidR="00020858" w:rsidRPr="00DE2BB7" w:rsidRDefault="00020858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B243407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020858" w:rsidRPr="00DE2BB7" w14:paraId="5E11A4D0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C9CCE" w14:textId="5F6266A3" w:rsidR="00020858" w:rsidRPr="00DE2BB7" w:rsidRDefault="0017666B" w:rsidP="005914F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5914FD">
              <w:rPr>
                <w:b/>
                <w:bCs/>
                <w:i/>
                <w:iCs/>
                <w:sz w:val="24"/>
              </w:rPr>
              <w:t>pripravništvo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A087C59" w14:textId="5D0865E9" w:rsidR="00020858" w:rsidRPr="00DE2BB7" w:rsidRDefault="00020858" w:rsidP="00325D2A">
            <w:pPr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29769BB" w14:textId="60D67B4D" w:rsidR="005914FD" w:rsidRPr="00DE2BB7" w:rsidRDefault="005914FD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14,373,19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5BFE719" w14:textId="096BA487" w:rsidR="00BB1C03" w:rsidRPr="00DE2BB7" w:rsidRDefault="00325D2A" w:rsidP="006271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63,37</w:t>
            </w:r>
          </w:p>
        </w:tc>
      </w:tr>
    </w:tbl>
    <w:p w14:paraId="43D3B2EA" w14:textId="0A3077CB" w:rsidR="00020858" w:rsidRDefault="005914FD" w:rsidP="00811BB3">
      <w:pPr>
        <w:rPr>
          <w:sz w:val="24"/>
        </w:rPr>
      </w:pPr>
      <w:proofErr w:type="spellStart"/>
      <w:r>
        <w:rPr>
          <w:sz w:val="24"/>
        </w:rPr>
        <w:t>Krajem</w:t>
      </w:r>
      <w:proofErr w:type="spellEnd"/>
      <w:r>
        <w:rPr>
          <w:sz w:val="24"/>
        </w:rPr>
        <w:t xml:space="preserve"> 2024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odobreno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pripravništvo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jednog</w:t>
      </w:r>
      <w:proofErr w:type="spellEnd"/>
      <w:r>
        <w:rPr>
          <w:sz w:val="24"/>
        </w:rPr>
        <w:t xml:space="preserve"> djelatnika.</w:t>
      </w:r>
    </w:p>
    <w:p w14:paraId="00705654" w14:textId="77777777" w:rsidR="005914FD" w:rsidRDefault="005914FD" w:rsidP="00811BB3">
      <w:pPr>
        <w:rPr>
          <w:sz w:val="24"/>
        </w:rPr>
      </w:pPr>
    </w:p>
    <w:p w14:paraId="5F06A810" w14:textId="1F4532A9" w:rsidR="00BB1C03" w:rsidRDefault="00325D2A" w:rsidP="00811BB3">
      <w:pPr>
        <w:rPr>
          <w:sz w:val="24"/>
        </w:rPr>
      </w:pPr>
      <w:r>
        <w:rPr>
          <w:sz w:val="24"/>
        </w:rPr>
        <w:t xml:space="preserve"> </w:t>
      </w:r>
    </w:p>
    <w:p w14:paraId="130C0F2B" w14:textId="3CF371E6" w:rsidR="00BB1C03" w:rsidRPr="008F632C" w:rsidRDefault="00BB1C0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lastRenderedPageBreak/>
        <w:t>T 1007</w:t>
      </w:r>
      <w:r w:rsidR="00FD7F54">
        <w:rPr>
          <w:b/>
          <w:bCs/>
          <w:sz w:val="24"/>
        </w:rPr>
        <w:t xml:space="preserve"> 46</w:t>
      </w:r>
      <w:r w:rsidRPr="008F632C">
        <w:rPr>
          <w:b/>
          <w:bCs/>
          <w:sz w:val="24"/>
        </w:rPr>
        <w:t xml:space="preserve"> ZAJEDNO DO ZNANJA UZ VIŠE ELANA V</w:t>
      </w:r>
      <w:r w:rsidR="00FD7F54">
        <w:rPr>
          <w:b/>
          <w:bCs/>
          <w:sz w:val="24"/>
        </w:rPr>
        <w:t>I</w:t>
      </w:r>
    </w:p>
    <w:p w14:paraId="709EE9C3" w14:textId="794BA648" w:rsidR="00020858" w:rsidRPr="008F632C" w:rsidRDefault="00BB1C0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IZVO</w:t>
      </w:r>
      <w:r w:rsidR="005D1D20" w:rsidRPr="008F632C">
        <w:rPr>
          <w:b/>
          <w:bCs/>
          <w:sz w:val="24"/>
        </w:rPr>
        <w:t>R</w:t>
      </w:r>
      <w:r w:rsidRPr="008F632C">
        <w:rPr>
          <w:b/>
          <w:bCs/>
          <w:sz w:val="24"/>
        </w:rPr>
        <w:t xml:space="preserve"> 15</w:t>
      </w:r>
      <w:r w:rsidR="002A0EE6">
        <w:rPr>
          <w:b/>
          <w:bCs/>
          <w:sz w:val="24"/>
        </w:rPr>
        <w:t>/</w:t>
      </w:r>
    </w:p>
    <w:p w14:paraId="45831D73" w14:textId="5CA75107" w:rsidR="00BB1C03" w:rsidRDefault="00F36101" w:rsidP="00811BB3">
      <w:pPr>
        <w:rPr>
          <w:sz w:val="24"/>
        </w:rPr>
      </w:pPr>
      <w:r>
        <w:rPr>
          <w:sz w:val="24"/>
        </w:rPr>
        <w:t>ZAJEDNO DO ZNANJA UZ VIŠE ELANA VI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020858" w:rsidRPr="00DE2BB7" w14:paraId="5AA1CEB1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09A05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5D17D44" w14:textId="73E866D4" w:rsidR="00020858" w:rsidRPr="00DE2BB7" w:rsidRDefault="00020858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0BF968A" w14:textId="4C183737" w:rsidR="00020858" w:rsidRPr="00DE2BB7" w:rsidRDefault="00020858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0FED0EC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020858" w:rsidRPr="00DE2BB7" w14:paraId="60AF37AA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34341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</w:rPr>
              <w:t>Plaće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2B7DE1F" w14:textId="22BC2618" w:rsidR="00020858" w:rsidRPr="00DE2BB7" w:rsidRDefault="00CD70C3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158162,00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2D10602" w14:textId="25C253AB" w:rsidR="00020858" w:rsidRPr="00DE2BB7" w:rsidRDefault="00CD70C3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83974,79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7E03DCA" w14:textId="763C39AA" w:rsidR="00020858" w:rsidRPr="00DE2BB7" w:rsidRDefault="00CD70C3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53,09</w:t>
            </w:r>
            <w:r w:rsidR="00682EAA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</w:tr>
    </w:tbl>
    <w:p w14:paraId="77F66516" w14:textId="36E79607" w:rsidR="00020858" w:rsidRDefault="000F45A3" w:rsidP="00811BB3">
      <w:pPr>
        <w:rPr>
          <w:sz w:val="24"/>
        </w:rPr>
      </w:pPr>
      <w:r>
        <w:rPr>
          <w:sz w:val="24"/>
        </w:rPr>
        <w:t xml:space="preserve">Program se </w:t>
      </w:r>
      <w:proofErr w:type="spellStart"/>
      <w:r>
        <w:rPr>
          <w:sz w:val="24"/>
        </w:rPr>
        <w:t>odnosi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financiranje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plaća</w:t>
      </w:r>
      <w:proofErr w:type="spellEnd"/>
      <w:r>
        <w:rPr>
          <w:sz w:val="24"/>
        </w:rPr>
        <w:t xml:space="preserve"> </w:t>
      </w:r>
      <w:r w:rsidR="00EC52D1">
        <w:rPr>
          <w:sz w:val="24"/>
        </w:rPr>
        <w:t>i</w:t>
      </w:r>
      <w:r>
        <w:rPr>
          <w:sz w:val="24"/>
        </w:rPr>
        <w:t xml:space="preserve"> </w:t>
      </w:r>
      <w:proofErr w:type="spellStart"/>
      <w:r>
        <w:rPr>
          <w:sz w:val="24"/>
        </w:rPr>
        <w:t>ostali</w:t>
      </w:r>
      <w:r w:rsidR="00EC52D1"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pomoćnike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nastavi</w:t>
      </w:r>
      <w:proofErr w:type="spellEnd"/>
      <w:r>
        <w:rPr>
          <w:sz w:val="24"/>
        </w:rPr>
        <w:t>.</w:t>
      </w:r>
    </w:p>
    <w:p w14:paraId="799C5607" w14:textId="77777777" w:rsidR="008F632C" w:rsidRDefault="008F632C" w:rsidP="00811BB3">
      <w:pPr>
        <w:rPr>
          <w:sz w:val="24"/>
        </w:rPr>
      </w:pPr>
    </w:p>
    <w:p w14:paraId="38AD8108" w14:textId="71417FE2" w:rsidR="000F45A3" w:rsidRPr="008F632C" w:rsidRDefault="000F45A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K – 1007-</w:t>
      </w:r>
      <w:r w:rsidR="001470E3">
        <w:rPr>
          <w:b/>
          <w:bCs/>
          <w:sz w:val="24"/>
        </w:rPr>
        <w:t>50 IZRADA PROJEKTNE DOKUMENTACIJE ZA NADOGRADNJU I REKONSTRUKCIJU ŠKOLSKE ZGRADE</w:t>
      </w:r>
    </w:p>
    <w:p w14:paraId="7381AF6A" w14:textId="63D43F7C" w:rsidR="000F45A3" w:rsidRPr="008F632C" w:rsidRDefault="000F45A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IZVOR 11</w:t>
      </w:r>
    </w:p>
    <w:p w14:paraId="4CC77615" w14:textId="77777777" w:rsidR="00020858" w:rsidRDefault="00020858" w:rsidP="00811BB3">
      <w:pPr>
        <w:rPr>
          <w:sz w:val="24"/>
        </w:rPr>
      </w:pPr>
      <w:bookmarkStart w:id="2" w:name="_Hlk158193579"/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1994"/>
        <w:gridCol w:w="1988"/>
        <w:gridCol w:w="1976"/>
      </w:tblGrid>
      <w:tr w:rsidR="00020858" w:rsidRPr="00DE2BB7" w14:paraId="403E0543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9F17A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78193BC" w14:textId="3B1D3CA0" w:rsidR="00020858" w:rsidRPr="00DE2BB7" w:rsidRDefault="00020858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710D78E6" w14:textId="3335AC1E" w:rsidR="00020858" w:rsidRPr="00DE2BB7" w:rsidRDefault="00020858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CE3F516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020858" w:rsidRPr="00DE2BB7" w14:paraId="423B3E1C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CC4FE" w14:textId="36CFC75C" w:rsidR="00020858" w:rsidRPr="00DE2BB7" w:rsidRDefault="001470E3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DOKUMENTACIJA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FFDFC18" w14:textId="2AEBA82E" w:rsidR="00020858" w:rsidRPr="00DE2BB7" w:rsidRDefault="00385375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5DBD0AEB" w14:textId="2D9FAFEC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858D048" w14:textId="622CC7F3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</w:p>
        </w:tc>
      </w:tr>
      <w:bookmarkEnd w:id="2"/>
    </w:tbl>
    <w:p w14:paraId="669F5F77" w14:textId="77777777" w:rsidR="008F632C" w:rsidRDefault="008F632C" w:rsidP="00811BB3">
      <w:pPr>
        <w:rPr>
          <w:sz w:val="24"/>
        </w:rPr>
      </w:pPr>
    </w:p>
    <w:p w14:paraId="18FE8EF9" w14:textId="7881512D" w:rsidR="000F45A3" w:rsidRDefault="000F45A3" w:rsidP="00EC52D1">
      <w:pPr>
        <w:jc w:val="both"/>
        <w:rPr>
          <w:sz w:val="24"/>
        </w:rPr>
      </w:pPr>
    </w:p>
    <w:p w14:paraId="7425B45C" w14:textId="77777777" w:rsidR="000F45A3" w:rsidRDefault="000F45A3" w:rsidP="00811BB3">
      <w:pPr>
        <w:rPr>
          <w:sz w:val="24"/>
        </w:rPr>
      </w:pPr>
    </w:p>
    <w:p w14:paraId="407F0CF2" w14:textId="0AEEED77" w:rsidR="000F45A3" w:rsidRPr="008F632C" w:rsidRDefault="000F45A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T- 1007-45 ŠKOLA ZA ŽIVOT</w:t>
      </w:r>
    </w:p>
    <w:p w14:paraId="48F26618" w14:textId="2BFFCCF4" w:rsidR="000F45A3" w:rsidRPr="008F632C" w:rsidRDefault="000F45A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IZVOR -52</w:t>
      </w:r>
    </w:p>
    <w:p w14:paraId="05D87EAF" w14:textId="77777777" w:rsidR="008F632C" w:rsidRDefault="008F632C" w:rsidP="008F632C">
      <w:pPr>
        <w:rPr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8F632C" w:rsidRPr="00DE2BB7" w14:paraId="036428BD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0AC3B" w14:textId="77777777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C5C372A" w14:textId="2B69F68F" w:rsidR="008F632C" w:rsidRPr="00DE2BB7" w:rsidRDefault="008F632C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68BD1707" w14:textId="66D994FC" w:rsidR="008F632C" w:rsidRPr="00DE2BB7" w:rsidRDefault="008F632C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9296067" w14:textId="77777777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8F632C" w:rsidRPr="00DE2BB7" w14:paraId="6172D925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7B8E" w14:textId="312E409D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ŠKOLSKI UDŽBENICI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03FC677" w14:textId="017C59BD" w:rsidR="008F632C" w:rsidRPr="00DE2BB7" w:rsidRDefault="00546255" w:rsidP="00682EAA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2</w:t>
            </w:r>
            <w:r w:rsidR="00682EAA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000,00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29AD6879" w14:textId="33A5F484" w:rsidR="008F632C" w:rsidRPr="00DE2BB7" w:rsidRDefault="008D64AC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C8DA7FF" w14:textId="67DE9008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</w:p>
        </w:tc>
      </w:tr>
    </w:tbl>
    <w:p w14:paraId="00BAF74D" w14:textId="77777777" w:rsidR="00020858" w:rsidRDefault="00020858" w:rsidP="00811BB3">
      <w:pPr>
        <w:rPr>
          <w:sz w:val="24"/>
        </w:rPr>
      </w:pPr>
    </w:p>
    <w:p w14:paraId="25171A62" w14:textId="5AA43052" w:rsidR="008F632C" w:rsidRDefault="008F632C" w:rsidP="00811BB3">
      <w:pPr>
        <w:rPr>
          <w:sz w:val="24"/>
        </w:rPr>
      </w:pPr>
      <w:r>
        <w:rPr>
          <w:sz w:val="24"/>
        </w:rPr>
        <w:t xml:space="preserve">Sa </w:t>
      </w:r>
      <w:proofErr w:type="spellStart"/>
      <w:r>
        <w:rPr>
          <w:sz w:val="24"/>
        </w:rPr>
        <w:t>izvora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52 </w:t>
      </w:r>
      <w:r w:rsidR="008D64AC">
        <w:rPr>
          <w:sz w:val="24"/>
        </w:rPr>
        <w:t xml:space="preserve"> </w:t>
      </w:r>
      <w:proofErr w:type="spellStart"/>
      <w:r w:rsidR="008D64AC">
        <w:rPr>
          <w:sz w:val="24"/>
        </w:rPr>
        <w:t>ce</w:t>
      </w:r>
      <w:proofErr w:type="spellEnd"/>
      <w:proofErr w:type="gramEnd"/>
      <w:r w:rsidR="008D64AC">
        <w:rPr>
          <w:sz w:val="24"/>
        </w:rPr>
        <w:t xml:space="preserve"> se </w:t>
      </w:r>
      <w:proofErr w:type="spellStart"/>
      <w:r w:rsidR="008D64AC">
        <w:rPr>
          <w:sz w:val="24"/>
        </w:rPr>
        <w:t>financirtati</w:t>
      </w:r>
      <w:proofErr w:type="spellEnd"/>
      <w:r w:rsidR="008D64AC">
        <w:rPr>
          <w:sz w:val="24"/>
        </w:rPr>
        <w:t xml:space="preserve"> </w:t>
      </w:r>
      <w:proofErr w:type="spellStart"/>
      <w:r w:rsidR="008D64AC">
        <w:rPr>
          <w:sz w:val="24"/>
        </w:rPr>
        <w:t>nabava</w:t>
      </w:r>
      <w:proofErr w:type="spellEnd"/>
      <w:r w:rsidR="008D64AC">
        <w:rPr>
          <w:sz w:val="24"/>
        </w:rPr>
        <w:t xml:space="preserve"> </w:t>
      </w:r>
      <w:proofErr w:type="spellStart"/>
      <w:r w:rsidR="008D64AC">
        <w:rPr>
          <w:sz w:val="24"/>
        </w:rPr>
        <w:t>školskih</w:t>
      </w:r>
      <w:proofErr w:type="spellEnd"/>
      <w:r w:rsidR="008D64AC">
        <w:rPr>
          <w:sz w:val="24"/>
        </w:rPr>
        <w:t xml:space="preserve"> </w:t>
      </w:r>
      <w:proofErr w:type="spellStart"/>
      <w:r w:rsidR="008D64AC">
        <w:rPr>
          <w:sz w:val="24"/>
        </w:rPr>
        <w:t>udžbenika</w:t>
      </w:r>
      <w:proofErr w:type="spellEnd"/>
      <w:r w:rsidR="008D64AC">
        <w:rPr>
          <w:sz w:val="24"/>
        </w:rPr>
        <w:t>.</w:t>
      </w:r>
    </w:p>
    <w:p w14:paraId="24592156" w14:textId="77777777" w:rsidR="008F632C" w:rsidRDefault="008F632C" w:rsidP="00811BB3">
      <w:pPr>
        <w:rPr>
          <w:sz w:val="24"/>
        </w:rPr>
      </w:pPr>
    </w:p>
    <w:p w14:paraId="0FB28D09" w14:textId="0B1E4C13" w:rsidR="008F632C" w:rsidRPr="008F632C" w:rsidRDefault="008F632C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 xml:space="preserve">T1007-34 OPSKRBA ŠKOLSKIH USTANOVA BESPLATNIM ZALIHAMA HIGIJENSKIM POTREPŠTINAMA </w:t>
      </w:r>
      <w:r w:rsidR="00811BB3" w:rsidRPr="008F632C">
        <w:rPr>
          <w:b/>
          <w:bCs/>
          <w:sz w:val="24"/>
        </w:rPr>
        <w:tab/>
      </w:r>
    </w:p>
    <w:p w14:paraId="715FFB59" w14:textId="77777777" w:rsidR="008F632C" w:rsidRPr="008F632C" w:rsidRDefault="008F632C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IZVOR 52-52</w:t>
      </w:r>
    </w:p>
    <w:p w14:paraId="762C15C7" w14:textId="77777777" w:rsidR="008F632C" w:rsidRDefault="008F632C" w:rsidP="008F632C">
      <w:pPr>
        <w:rPr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8F632C" w:rsidRPr="00DE2BB7" w14:paraId="42CBDA85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C69FB" w14:textId="77777777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28A913B" w14:textId="5318F445" w:rsidR="008F632C" w:rsidRPr="00DE2BB7" w:rsidRDefault="008F632C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28F2767A" w14:textId="1963A65F" w:rsidR="008F632C" w:rsidRPr="00DE2BB7" w:rsidRDefault="008F632C" w:rsidP="00F47641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202</w:t>
            </w:r>
            <w:r w:rsidR="00F47641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8B7EB53" w14:textId="77777777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8F632C" w:rsidRPr="00DE2BB7" w14:paraId="0EB39142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AF477" w14:textId="7BA715AE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lastRenderedPageBreak/>
              <w:t>HIGIJENSKE POTREPŠTINE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AD12C08" w14:textId="23694BF7" w:rsidR="008F632C" w:rsidRPr="00DE2BB7" w:rsidRDefault="009E452A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1250,00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75930E96" w14:textId="3904AA5A" w:rsidR="008F632C" w:rsidRPr="00DE2BB7" w:rsidRDefault="009E452A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1203,88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5A38F0C" w14:textId="7A6B7E65" w:rsidR="008F632C" w:rsidRPr="00DE2BB7" w:rsidRDefault="009E452A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96,31</w:t>
            </w:r>
          </w:p>
        </w:tc>
      </w:tr>
    </w:tbl>
    <w:p w14:paraId="3A5ED8A5" w14:textId="328347A3" w:rsidR="00811BB3" w:rsidRDefault="00811BB3" w:rsidP="00811B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E1CC320" w14:textId="3554DB1A" w:rsidR="00811BB3" w:rsidRDefault="008F632C" w:rsidP="00811BB3">
      <w:pPr>
        <w:rPr>
          <w:sz w:val="24"/>
        </w:rPr>
      </w:pPr>
      <w:proofErr w:type="spellStart"/>
      <w:r>
        <w:rPr>
          <w:sz w:val="24"/>
        </w:rPr>
        <w:t>Nacionalnim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planom</w:t>
      </w:r>
      <w:proofErr w:type="spellEnd"/>
      <w:r>
        <w:rPr>
          <w:sz w:val="24"/>
        </w:rPr>
        <w:t xml:space="preserve"> </w:t>
      </w:r>
      <w:r w:rsidR="00EC52D1">
        <w:rPr>
          <w:sz w:val="24"/>
        </w:rPr>
        <w:t>i</w:t>
      </w:r>
      <w:r>
        <w:rPr>
          <w:sz w:val="24"/>
        </w:rPr>
        <w:t xml:space="preserve"> </w:t>
      </w:r>
      <w:proofErr w:type="spellStart"/>
      <w:r>
        <w:rPr>
          <w:sz w:val="24"/>
        </w:rPr>
        <w:t>programom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done</w:t>
      </w:r>
      <w:r w:rsidR="00EC52D1">
        <w:rPr>
          <w:sz w:val="24"/>
        </w:rPr>
        <w:t>s</w:t>
      </w:r>
      <w:r>
        <w:rPr>
          <w:sz w:val="24"/>
        </w:rPr>
        <w:t>eno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riješenje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financiranju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higijenskih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potrepština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osnovnih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škola</w:t>
      </w:r>
      <w:proofErr w:type="spellEnd"/>
      <w:r>
        <w:rPr>
          <w:sz w:val="24"/>
        </w:rPr>
        <w:t>.</w:t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</w:p>
    <w:p w14:paraId="11EE3835" w14:textId="77777777" w:rsidR="008F632C" w:rsidRDefault="008F632C" w:rsidP="00811BB3">
      <w:pPr>
        <w:rPr>
          <w:b/>
          <w:i/>
          <w:sz w:val="24"/>
        </w:rPr>
      </w:pPr>
    </w:p>
    <w:p w14:paraId="00764FA9" w14:textId="77777777" w:rsidR="00811BB3" w:rsidRDefault="00811BB3" w:rsidP="00811BB3">
      <w:pPr>
        <w:rPr>
          <w:b/>
          <w:i/>
          <w:sz w:val="24"/>
        </w:rPr>
      </w:pPr>
    </w:p>
    <w:p w14:paraId="38BBF600" w14:textId="354559B2" w:rsidR="00AA7B70" w:rsidRDefault="00AA7B70">
      <w:pPr>
        <w:pStyle w:val="Tijeloteksta"/>
        <w:spacing w:before="4"/>
        <w:rPr>
          <w:b/>
          <w:sz w:val="14"/>
        </w:rPr>
      </w:pPr>
    </w:p>
    <w:p w14:paraId="408EC0AE" w14:textId="3F82A3D6" w:rsidR="00506B58" w:rsidRDefault="00506B58">
      <w:pPr>
        <w:pStyle w:val="Tijeloteksta"/>
        <w:spacing w:before="4"/>
        <w:rPr>
          <w:b/>
          <w:sz w:val="14"/>
        </w:rPr>
      </w:pPr>
    </w:p>
    <w:p w14:paraId="11D40D4E" w14:textId="1F08D5E0" w:rsidR="00506B58" w:rsidRDefault="00506B58">
      <w:pPr>
        <w:pStyle w:val="Tijeloteksta"/>
        <w:spacing w:before="4"/>
        <w:rPr>
          <w:b/>
          <w:sz w:val="14"/>
        </w:rPr>
      </w:pPr>
    </w:p>
    <w:p w14:paraId="5C2A4FB0" w14:textId="17CA8D62" w:rsidR="00F67039" w:rsidRDefault="00F67039">
      <w:pPr>
        <w:pStyle w:val="Tijeloteksta"/>
        <w:spacing w:before="4"/>
        <w:rPr>
          <w:b/>
          <w:sz w:val="14"/>
        </w:rPr>
      </w:pPr>
    </w:p>
    <w:p w14:paraId="2A05E6ED" w14:textId="3CB060EA" w:rsidR="008A26CA" w:rsidRPr="00F67039" w:rsidRDefault="00F67039" w:rsidP="00F67039">
      <w:pPr>
        <w:rPr>
          <w:b/>
          <w:sz w:val="14"/>
          <w:szCs w:val="16"/>
        </w:rPr>
      </w:pPr>
      <w:r>
        <w:rPr>
          <w:b/>
          <w:sz w:val="14"/>
        </w:rPr>
        <w:br w:type="page"/>
      </w:r>
    </w:p>
    <w:tbl>
      <w:tblPr>
        <w:tblW w:w="997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1735"/>
        <w:gridCol w:w="1505"/>
        <w:gridCol w:w="1830"/>
        <w:gridCol w:w="1769"/>
        <w:gridCol w:w="1045"/>
        <w:gridCol w:w="1125"/>
      </w:tblGrid>
      <w:tr w:rsidR="00AB7484" w14:paraId="0D5F026A" w14:textId="77777777" w:rsidTr="003A1B80">
        <w:trPr>
          <w:trHeight w:val="581"/>
        </w:trPr>
        <w:tc>
          <w:tcPr>
            <w:tcW w:w="977" w:type="dxa"/>
          </w:tcPr>
          <w:p w14:paraId="45547BE2" w14:textId="77777777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lastRenderedPageBreak/>
              <w:t>IZVOR</w:t>
            </w:r>
          </w:p>
        </w:tc>
        <w:tc>
          <w:tcPr>
            <w:tcW w:w="1815" w:type="dxa"/>
          </w:tcPr>
          <w:p w14:paraId="552155C8" w14:textId="77777777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</w:tcPr>
          <w:p w14:paraId="7AE4BAD6" w14:textId="50015068" w:rsidR="00AB7484" w:rsidRPr="003728BF" w:rsidRDefault="00AB7484" w:rsidP="00F47641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 xml:space="preserve">OSTVARENJE </w:t>
            </w:r>
            <w:r w:rsidR="00B05431">
              <w:rPr>
                <w:b/>
                <w:bCs/>
                <w:sz w:val="24"/>
                <w:szCs w:val="24"/>
              </w:rPr>
              <w:t>30.06.202</w:t>
            </w:r>
            <w:r w:rsidR="00F4764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33E09423" w14:textId="05F643AA" w:rsidR="00AB7484" w:rsidRPr="003728BF" w:rsidRDefault="00AB7484" w:rsidP="00DC0D63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>REBALANS 202</w:t>
            </w:r>
            <w:r w:rsidR="00DC0D63">
              <w:rPr>
                <w:b/>
                <w:bCs/>
                <w:sz w:val="24"/>
                <w:szCs w:val="24"/>
              </w:rPr>
              <w:t>5</w:t>
            </w:r>
            <w:bookmarkStart w:id="3" w:name="_GoBack"/>
            <w:bookmarkEnd w:id="3"/>
            <w:r w:rsidRPr="003728B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80" w:type="dxa"/>
          </w:tcPr>
          <w:p w14:paraId="499FC7E0" w14:textId="275DF92D" w:rsidR="00AB7484" w:rsidRPr="003728BF" w:rsidRDefault="00AB7484" w:rsidP="00F47641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 xml:space="preserve">OSTVARENJE </w:t>
            </w:r>
            <w:r w:rsidR="002E113D">
              <w:rPr>
                <w:b/>
                <w:bCs/>
                <w:sz w:val="24"/>
                <w:szCs w:val="24"/>
              </w:rPr>
              <w:t>30.06.202</w:t>
            </w:r>
            <w:r w:rsidR="00F47641">
              <w:rPr>
                <w:b/>
                <w:bCs/>
                <w:sz w:val="24"/>
                <w:szCs w:val="24"/>
              </w:rPr>
              <w:t>5</w:t>
            </w:r>
            <w:r w:rsidRPr="003728B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6" w:type="dxa"/>
          </w:tcPr>
          <w:p w14:paraId="11C3A8F4" w14:textId="77777777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>INDEKS 4/2</w:t>
            </w:r>
          </w:p>
        </w:tc>
        <w:tc>
          <w:tcPr>
            <w:tcW w:w="1145" w:type="dxa"/>
          </w:tcPr>
          <w:p w14:paraId="1A35648C" w14:textId="77777777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>INDEKS 4/3</w:t>
            </w:r>
          </w:p>
        </w:tc>
      </w:tr>
      <w:tr w:rsidR="00AB7484" w14:paraId="42F35525" w14:textId="77777777" w:rsidTr="003A1B80">
        <w:trPr>
          <w:trHeight w:val="566"/>
        </w:trPr>
        <w:tc>
          <w:tcPr>
            <w:tcW w:w="977" w:type="dxa"/>
            <w:vMerge w:val="restart"/>
          </w:tcPr>
          <w:p w14:paraId="10EC4ECA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  <w:p w14:paraId="54974A49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  <w:r w:rsidRPr="00127352">
              <w:rPr>
                <w:sz w:val="40"/>
                <w:szCs w:val="40"/>
              </w:rPr>
              <w:t>11</w:t>
            </w:r>
          </w:p>
        </w:tc>
        <w:tc>
          <w:tcPr>
            <w:tcW w:w="1815" w:type="dxa"/>
          </w:tcPr>
          <w:p w14:paraId="4B09C77B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5136A847" w14:textId="60DE017F" w:rsidR="00AB7484" w:rsidRDefault="005E6084" w:rsidP="006B54CE">
            <w:r>
              <w:t>58786,41</w:t>
            </w:r>
          </w:p>
        </w:tc>
        <w:tc>
          <w:tcPr>
            <w:tcW w:w="1894" w:type="dxa"/>
          </w:tcPr>
          <w:p w14:paraId="38E28987" w14:textId="09D4DCF7" w:rsidR="00AB7484" w:rsidRDefault="005E6084" w:rsidP="006B54CE">
            <w:r>
              <w:t>953,7,00</w:t>
            </w:r>
          </w:p>
        </w:tc>
        <w:tc>
          <w:tcPr>
            <w:tcW w:w="1580" w:type="dxa"/>
          </w:tcPr>
          <w:p w14:paraId="65C2E2CC" w14:textId="3AFBEBCB" w:rsidR="00AB7484" w:rsidRDefault="005E6084" w:rsidP="003922A3">
            <w:r>
              <w:t>775,00</w:t>
            </w:r>
          </w:p>
        </w:tc>
        <w:tc>
          <w:tcPr>
            <w:tcW w:w="1056" w:type="dxa"/>
          </w:tcPr>
          <w:p w14:paraId="00839563" w14:textId="528E08AC" w:rsidR="00AB7484" w:rsidRDefault="00496BDA" w:rsidP="006B54CE">
            <w:r>
              <w:t>1,32</w:t>
            </w:r>
          </w:p>
        </w:tc>
        <w:tc>
          <w:tcPr>
            <w:tcW w:w="1145" w:type="dxa"/>
          </w:tcPr>
          <w:p w14:paraId="5306B24F" w14:textId="36BBDC56" w:rsidR="00AB7484" w:rsidRDefault="00496BDA" w:rsidP="006B54CE">
            <w:r>
              <w:t>49,52</w:t>
            </w:r>
          </w:p>
        </w:tc>
      </w:tr>
      <w:tr w:rsidR="00AB7484" w14:paraId="0FB2DD02" w14:textId="77777777" w:rsidTr="003A1B80">
        <w:trPr>
          <w:trHeight w:val="456"/>
        </w:trPr>
        <w:tc>
          <w:tcPr>
            <w:tcW w:w="977" w:type="dxa"/>
            <w:vMerge/>
          </w:tcPr>
          <w:p w14:paraId="0C164695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4D9E894F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56068AF7" w14:textId="57B3BFDF" w:rsidR="00AB7484" w:rsidRDefault="00840B26" w:rsidP="006B54CE">
            <w:r>
              <w:t>58786,41</w:t>
            </w:r>
          </w:p>
        </w:tc>
        <w:tc>
          <w:tcPr>
            <w:tcW w:w="1894" w:type="dxa"/>
          </w:tcPr>
          <w:p w14:paraId="540E1BD1" w14:textId="0A6F70F4" w:rsidR="00AB7484" w:rsidRDefault="00840B26" w:rsidP="006B54CE">
            <w:r>
              <w:t>9537,00</w:t>
            </w:r>
          </w:p>
        </w:tc>
        <w:tc>
          <w:tcPr>
            <w:tcW w:w="1580" w:type="dxa"/>
          </w:tcPr>
          <w:p w14:paraId="3C4E04F5" w14:textId="10CD8E0F" w:rsidR="00AB7484" w:rsidRDefault="00916749" w:rsidP="006B54CE">
            <w:r>
              <w:t>775,00</w:t>
            </w:r>
          </w:p>
        </w:tc>
        <w:tc>
          <w:tcPr>
            <w:tcW w:w="1056" w:type="dxa"/>
          </w:tcPr>
          <w:p w14:paraId="1820F14A" w14:textId="7FD20407" w:rsidR="00AB7484" w:rsidRDefault="00EE3FB0" w:rsidP="006B54CE">
            <w:r>
              <w:t>1,32</w:t>
            </w:r>
          </w:p>
        </w:tc>
        <w:tc>
          <w:tcPr>
            <w:tcW w:w="1145" w:type="dxa"/>
          </w:tcPr>
          <w:p w14:paraId="42D565E5" w14:textId="2B604BDC" w:rsidR="00AB7484" w:rsidRDefault="00EE3FB0" w:rsidP="006B54CE">
            <w:r>
              <w:t>8,13</w:t>
            </w:r>
          </w:p>
        </w:tc>
      </w:tr>
      <w:tr w:rsidR="00AB7484" w14:paraId="6E1FDB44" w14:textId="77777777" w:rsidTr="003A1B80">
        <w:trPr>
          <w:trHeight w:val="597"/>
        </w:trPr>
        <w:tc>
          <w:tcPr>
            <w:tcW w:w="977" w:type="dxa"/>
            <w:vMerge/>
          </w:tcPr>
          <w:p w14:paraId="5BD54EE5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214097BC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4609DA64" w14:textId="77777777" w:rsidR="00AB7484" w:rsidRDefault="00AB7484" w:rsidP="006B54CE"/>
        </w:tc>
        <w:tc>
          <w:tcPr>
            <w:tcW w:w="1894" w:type="dxa"/>
          </w:tcPr>
          <w:p w14:paraId="030C1908" w14:textId="77777777" w:rsidR="00AB7484" w:rsidRDefault="00AB7484" w:rsidP="006B54CE"/>
        </w:tc>
        <w:tc>
          <w:tcPr>
            <w:tcW w:w="1580" w:type="dxa"/>
          </w:tcPr>
          <w:p w14:paraId="0228EE33" w14:textId="77777777" w:rsidR="00AB7484" w:rsidRDefault="00AB7484" w:rsidP="006B54CE">
            <w:r>
              <w:t>0</w:t>
            </w:r>
          </w:p>
        </w:tc>
        <w:tc>
          <w:tcPr>
            <w:tcW w:w="1056" w:type="dxa"/>
          </w:tcPr>
          <w:p w14:paraId="7746C709" w14:textId="77777777" w:rsidR="00AB7484" w:rsidRDefault="00AB7484" w:rsidP="006B54CE"/>
        </w:tc>
        <w:tc>
          <w:tcPr>
            <w:tcW w:w="1145" w:type="dxa"/>
          </w:tcPr>
          <w:p w14:paraId="714E910F" w14:textId="77777777" w:rsidR="00AB7484" w:rsidRDefault="00AB7484" w:rsidP="006B54CE"/>
        </w:tc>
      </w:tr>
      <w:tr w:rsidR="00AB7484" w14:paraId="72823962" w14:textId="77777777" w:rsidTr="003A1B80">
        <w:trPr>
          <w:trHeight w:val="566"/>
        </w:trPr>
        <w:tc>
          <w:tcPr>
            <w:tcW w:w="977" w:type="dxa"/>
            <w:vMerge w:val="restart"/>
          </w:tcPr>
          <w:p w14:paraId="572BB26B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  <w:p w14:paraId="4268904F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12</w:t>
            </w:r>
          </w:p>
          <w:p w14:paraId="4074ED95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60CB4086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707734E3" w14:textId="70AFC395" w:rsidR="00AB7484" w:rsidRDefault="00426E8D" w:rsidP="006B54CE">
            <w:r>
              <w:t>144687,93</w:t>
            </w:r>
          </w:p>
        </w:tc>
        <w:tc>
          <w:tcPr>
            <w:tcW w:w="1894" w:type="dxa"/>
          </w:tcPr>
          <w:p w14:paraId="2834CAFF" w14:textId="31D357D0" w:rsidR="00AB7484" w:rsidRDefault="00B05431" w:rsidP="006B54CE">
            <w:r>
              <w:t>300809,00</w:t>
            </w:r>
          </w:p>
        </w:tc>
        <w:tc>
          <w:tcPr>
            <w:tcW w:w="1580" w:type="dxa"/>
          </w:tcPr>
          <w:p w14:paraId="0C5C6D16" w14:textId="5ACFFF3D" w:rsidR="00AB7484" w:rsidRDefault="00426E8D" w:rsidP="006B54CE">
            <w:r>
              <w:t>152138,71</w:t>
            </w:r>
          </w:p>
        </w:tc>
        <w:tc>
          <w:tcPr>
            <w:tcW w:w="1056" w:type="dxa"/>
          </w:tcPr>
          <w:p w14:paraId="50D18D4E" w14:textId="1DF16767" w:rsidR="00AB7484" w:rsidRDefault="00496BDA" w:rsidP="006B54CE">
            <w:r>
              <w:t>105,15</w:t>
            </w:r>
          </w:p>
        </w:tc>
        <w:tc>
          <w:tcPr>
            <w:tcW w:w="1145" w:type="dxa"/>
          </w:tcPr>
          <w:p w14:paraId="1226B88A" w14:textId="70B87814" w:rsidR="00AB7484" w:rsidRDefault="00496BDA" w:rsidP="006B54CE">
            <w:r>
              <w:t>50,58</w:t>
            </w:r>
          </w:p>
        </w:tc>
      </w:tr>
      <w:tr w:rsidR="00AB7484" w14:paraId="6FC98E3D" w14:textId="77777777" w:rsidTr="003A1B80">
        <w:trPr>
          <w:trHeight w:val="550"/>
        </w:trPr>
        <w:tc>
          <w:tcPr>
            <w:tcW w:w="977" w:type="dxa"/>
            <w:vMerge/>
          </w:tcPr>
          <w:p w14:paraId="08E047BC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1F2CB6C3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116C2AEA" w14:textId="4EE2CE23" w:rsidR="00AB7484" w:rsidRDefault="00C47639" w:rsidP="006B54CE">
            <w:r>
              <w:t>145158,04</w:t>
            </w:r>
          </w:p>
        </w:tc>
        <w:tc>
          <w:tcPr>
            <w:tcW w:w="1894" w:type="dxa"/>
          </w:tcPr>
          <w:p w14:paraId="7DB6FED6" w14:textId="38E56331" w:rsidR="00AB7484" w:rsidRDefault="000926D4" w:rsidP="006B54CE">
            <w:r>
              <w:t>300809,00</w:t>
            </w:r>
          </w:p>
        </w:tc>
        <w:tc>
          <w:tcPr>
            <w:tcW w:w="1580" w:type="dxa"/>
          </w:tcPr>
          <w:p w14:paraId="705B61E8" w14:textId="65E5173F" w:rsidR="00AB7484" w:rsidRDefault="00C47639" w:rsidP="00BD333D">
            <w:r>
              <w:t>153942,72</w:t>
            </w:r>
          </w:p>
        </w:tc>
        <w:tc>
          <w:tcPr>
            <w:tcW w:w="1056" w:type="dxa"/>
          </w:tcPr>
          <w:p w14:paraId="7CC7FF62" w14:textId="3DE4CB82" w:rsidR="00AB7484" w:rsidRDefault="00AB77A5" w:rsidP="006B54CE">
            <w:r>
              <w:t>106,05</w:t>
            </w:r>
          </w:p>
        </w:tc>
        <w:tc>
          <w:tcPr>
            <w:tcW w:w="1145" w:type="dxa"/>
          </w:tcPr>
          <w:p w14:paraId="1F9D476B" w14:textId="17538465" w:rsidR="00AB7484" w:rsidRDefault="00AB77A5" w:rsidP="006B54CE">
            <w:r>
              <w:t>51,18</w:t>
            </w:r>
          </w:p>
        </w:tc>
      </w:tr>
      <w:tr w:rsidR="00AB7484" w14:paraId="527BF0FA" w14:textId="77777777" w:rsidTr="003A1B80">
        <w:trPr>
          <w:trHeight w:val="660"/>
        </w:trPr>
        <w:tc>
          <w:tcPr>
            <w:tcW w:w="977" w:type="dxa"/>
            <w:vMerge/>
          </w:tcPr>
          <w:p w14:paraId="2262A71C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3DB194D8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60A7FABC" w14:textId="77777777" w:rsidR="00AB7484" w:rsidRDefault="00AB7484" w:rsidP="006B54CE"/>
        </w:tc>
        <w:tc>
          <w:tcPr>
            <w:tcW w:w="1894" w:type="dxa"/>
          </w:tcPr>
          <w:p w14:paraId="274AD717" w14:textId="77777777" w:rsidR="00AB7484" w:rsidRDefault="00AB7484" w:rsidP="006B54CE"/>
        </w:tc>
        <w:tc>
          <w:tcPr>
            <w:tcW w:w="1580" w:type="dxa"/>
          </w:tcPr>
          <w:p w14:paraId="40A6849C" w14:textId="5C065F37" w:rsidR="004B15FB" w:rsidRPr="006F65B0" w:rsidRDefault="00981031" w:rsidP="004B15FB">
            <w:pPr>
              <w:rPr>
                <w:b/>
                <w:sz w:val="36"/>
                <w:szCs w:val="36"/>
              </w:rPr>
            </w:pPr>
            <w:r w:rsidRPr="006F65B0">
              <w:rPr>
                <w:b/>
                <w:sz w:val="32"/>
                <w:szCs w:val="32"/>
              </w:rPr>
              <w:t>-1804,01</w:t>
            </w:r>
          </w:p>
          <w:p w14:paraId="7D2A4A32" w14:textId="2CFB52DC" w:rsidR="00200348" w:rsidRPr="00200348" w:rsidRDefault="00200348" w:rsidP="004B15FB">
            <w:pPr>
              <w:rPr>
                <w:b/>
                <w:sz w:val="36"/>
                <w:szCs w:val="36"/>
              </w:rPr>
            </w:pPr>
          </w:p>
        </w:tc>
        <w:tc>
          <w:tcPr>
            <w:tcW w:w="1056" w:type="dxa"/>
          </w:tcPr>
          <w:p w14:paraId="5A6D4CE2" w14:textId="77777777" w:rsidR="00AB7484" w:rsidRDefault="00AB7484" w:rsidP="006B54CE"/>
        </w:tc>
        <w:tc>
          <w:tcPr>
            <w:tcW w:w="1145" w:type="dxa"/>
          </w:tcPr>
          <w:p w14:paraId="2E2B6985" w14:textId="77777777" w:rsidR="00AB7484" w:rsidRDefault="00AB7484" w:rsidP="006B54CE"/>
        </w:tc>
      </w:tr>
      <w:tr w:rsidR="00AB7484" w14:paraId="037E8944" w14:textId="77777777" w:rsidTr="003A1B80">
        <w:trPr>
          <w:trHeight w:val="534"/>
        </w:trPr>
        <w:tc>
          <w:tcPr>
            <w:tcW w:w="977" w:type="dxa"/>
            <w:vMerge w:val="restart"/>
          </w:tcPr>
          <w:p w14:paraId="77D8829B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815" w:type="dxa"/>
          </w:tcPr>
          <w:p w14:paraId="481761B4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440C17B9" w14:textId="22F9CB09" w:rsidR="00AB7484" w:rsidRDefault="00D5024D" w:rsidP="006B54CE">
            <w:r>
              <w:t>25933,22</w:t>
            </w:r>
          </w:p>
        </w:tc>
        <w:tc>
          <w:tcPr>
            <w:tcW w:w="1894" w:type="dxa"/>
          </w:tcPr>
          <w:p w14:paraId="1EF6EC2D" w14:textId="04F9F424" w:rsidR="00AB7484" w:rsidRDefault="00D5024D" w:rsidP="006B54CE">
            <w:r>
              <w:t>150425,00</w:t>
            </w:r>
          </w:p>
        </w:tc>
        <w:tc>
          <w:tcPr>
            <w:tcW w:w="1580" w:type="dxa"/>
          </w:tcPr>
          <w:p w14:paraId="01CF3745" w14:textId="29E01B36" w:rsidR="00AB7484" w:rsidRDefault="00D5024D" w:rsidP="006B54CE">
            <w:r>
              <w:t>80216,43</w:t>
            </w:r>
          </w:p>
        </w:tc>
        <w:tc>
          <w:tcPr>
            <w:tcW w:w="1056" w:type="dxa"/>
          </w:tcPr>
          <w:p w14:paraId="0587F908" w14:textId="63410B76" w:rsidR="00AB7484" w:rsidRDefault="009B0F5E" w:rsidP="006B54CE">
            <w:r>
              <w:t>309,23</w:t>
            </w:r>
          </w:p>
        </w:tc>
        <w:tc>
          <w:tcPr>
            <w:tcW w:w="1145" w:type="dxa"/>
          </w:tcPr>
          <w:p w14:paraId="4C696CC4" w14:textId="3D9C13EB" w:rsidR="00AB7484" w:rsidRDefault="009B0F5E" w:rsidP="006B54CE">
            <w:r>
              <w:t>53,33</w:t>
            </w:r>
          </w:p>
        </w:tc>
      </w:tr>
      <w:tr w:rsidR="00AB7484" w14:paraId="7BEF882F" w14:textId="77777777" w:rsidTr="003A1B80">
        <w:trPr>
          <w:trHeight w:val="566"/>
        </w:trPr>
        <w:tc>
          <w:tcPr>
            <w:tcW w:w="977" w:type="dxa"/>
            <w:vMerge/>
          </w:tcPr>
          <w:p w14:paraId="2864B9BD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3B365ECD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2FDFC1D4" w14:textId="592B9989" w:rsidR="00AB7484" w:rsidRDefault="00D5024D" w:rsidP="006B54CE">
            <w:r>
              <w:t>25933,22</w:t>
            </w:r>
          </w:p>
        </w:tc>
        <w:tc>
          <w:tcPr>
            <w:tcW w:w="1894" w:type="dxa"/>
          </w:tcPr>
          <w:p w14:paraId="361BB650" w14:textId="472E0AF7" w:rsidR="00AB7484" w:rsidRDefault="00454EDB" w:rsidP="006B54CE">
            <w:r>
              <w:t>150425,00</w:t>
            </w:r>
          </w:p>
        </w:tc>
        <w:tc>
          <w:tcPr>
            <w:tcW w:w="1580" w:type="dxa"/>
          </w:tcPr>
          <w:p w14:paraId="602DDBCD" w14:textId="39CE920A" w:rsidR="00AB7484" w:rsidRDefault="00D5024D" w:rsidP="006B54CE">
            <w:r>
              <w:t>90713,27</w:t>
            </w:r>
          </w:p>
        </w:tc>
        <w:tc>
          <w:tcPr>
            <w:tcW w:w="1056" w:type="dxa"/>
          </w:tcPr>
          <w:p w14:paraId="5A561EEA" w14:textId="27ACAF1D" w:rsidR="00AB7484" w:rsidRDefault="00454EDB" w:rsidP="006B54CE">
            <w:r>
              <w:t>349,80</w:t>
            </w:r>
          </w:p>
        </w:tc>
        <w:tc>
          <w:tcPr>
            <w:tcW w:w="1145" w:type="dxa"/>
          </w:tcPr>
          <w:p w14:paraId="34ECCFE0" w14:textId="3CE73E0E" w:rsidR="00AB7484" w:rsidRDefault="00454EDB" w:rsidP="006B54CE">
            <w:r>
              <w:t>60,30</w:t>
            </w:r>
          </w:p>
        </w:tc>
      </w:tr>
      <w:tr w:rsidR="00AB7484" w14:paraId="3CADA453" w14:textId="77777777" w:rsidTr="003A1B80">
        <w:trPr>
          <w:trHeight w:val="660"/>
        </w:trPr>
        <w:tc>
          <w:tcPr>
            <w:tcW w:w="977" w:type="dxa"/>
            <w:vMerge/>
          </w:tcPr>
          <w:p w14:paraId="2F485BAD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05F1C535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27272F10" w14:textId="77777777" w:rsidR="00AB7484" w:rsidRDefault="00AB7484" w:rsidP="006B54CE"/>
        </w:tc>
        <w:tc>
          <w:tcPr>
            <w:tcW w:w="1894" w:type="dxa"/>
          </w:tcPr>
          <w:p w14:paraId="2545441E" w14:textId="77777777" w:rsidR="00AB7484" w:rsidRDefault="00AB7484" w:rsidP="006B54CE"/>
        </w:tc>
        <w:tc>
          <w:tcPr>
            <w:tcW w:w="1580" w:type="dxa"/>
          </w:tcPr>
          <w:p w14:paraId="5EDCFEB8" w14:textId="77777777" w:rsidR="00AB7484" w:rsidRDefault="005505A0" w:rsidP="007E4E53">
            <w:pPr>
              <w:rPr>
                <w:b/>
              </w:rPr>
            </w:pPr>
            <w:r>
              <w:rPr>
                <w:b/>
              </w:rPr>
              <w:t>-</w:t>
            </w:r>
            <w:r w:rsidR="00786A2F">
              <w:rPr>
                <w:b/>
              </w:rPr>
              <w:t>-10496,84</w:t>
            </w:r>
          </w:p>
          <w:p w14:paraId="6D52FB6D" w14:textId="61CBB49E" w:rsidR="00786A2F" w:rsidRPr="006F65B0" w:rsidRDefault="00786A2F" w:rsidP="007E4E53">
            <w:pPr>
              <w:rPr>
                <w:b/>
              </w:rPr>
            </w:pPr>
          </w:p>
        </w:tc>
        <w:tc>
          <w:tcPr>
            <w:tcW w:w="1056" w:type="dxa"/>
          </w:tcPr>
          <w:p w14:paraId="23847E35" w14:textId="77777777" w:rsidR="00AB7484" w:rsidRDefault="00AB7484" w:rsidP="006B54CE"/>
        </w:tc>
        <w:tc>
          <w:tcPr>
            <w:tcW w:w="1145" w:type="dxa"/>
          </w:tcPr>
          <w:p w14:paraId="2CEA899A" w14:textId="77777777" w:rsidR="00AB7484" w:rsidRDefault="00AB7484" w:rsidP="006B54CE"/>
        </w:tc>
      </w:tr>
      <w:tr w:rsidR="00AB7484" w14:paraId="46F98DEE" w14:textId="77777777" w:rsidTr="003A1B80">
        <w:trPr>
          <w:trHeight w:val="581"/>
        </w:trPr>
        <w:tc>
          <w:tcPr>
            <w:tcW w:w="977" w:type="dxa"/>
            <w:vMerge w:val="restart"/>
          </w:tcPr>
          <w:p w14:paraId="6C85D3A6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815" w:type="dxa"/>
          </w:tcPr>
          <w:p w14:paraId="65157CCA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04614A65" w14:textId="12297412" w:rsidR="00AB7484" w:rsidRDefault="0056161F" w:rsidP="006B54CE">
            <w:r>
              <w:t>13161,68</w:t>
            </w:r>
          </w:p>
        </w:tc>
        <w:tc>
          <w:tcPr>
            <w:tcW w:w="1894" w:type="dxa"/>
          </w:tcPr>
          <w:p w14:paraId="236FC595" w14:textId="4680FD33" w:rsidR="00AB7484" w:rsidRDefault="0056161F" w:rsidP="006B54CE">
            <w:r>
              <w:t>4000,00</w:t>
            </w:r>
          </w:p>
        </w:tc>
        <w:tc>
          <w:tcPr>
            <w:tcW w:w="1580" w:type="dxa"/>
          </w:tcPr>
          <w:p w14:paraId="11FBA426" w14:textId="77833D32" w:rsidR="00AB7484" w:rsidRDefault="0056161F" w:rsidP="006B54CE">
            <w:r>
              <w:t>5351,41</w:t>
            </w:r>
          </w:p>
        </w:tc>
        <w:tc>
          <w:tcPr>
            <w:tcW w:w="1056" w:type="dxa"/>
          </w:tcPr>
          <w:p w14:paraId="7DD4F010" w14:textId="72B78705" w:rsidR="00AB7484" w:rsidRDefault="00832F18" w:rsidP="006B54CE">
            <w:r>
              <w:t>40,66</w:t>
            </w:r>
          </w:p>
        </w:tc>
        <w:tc>
          <w:tcPr>
            <w:tcW w:w="1145" w:type="dxa"/>
          </w:tcPr>
          <w:p w14:paraId="6D0A80BC" w14:textId="0FA29153" w:rsidR="00AB7484" w:rsidRDefault="00832F18" w:rsidP="006B54CE">
            <w:r>
              <w:t>133,79</w:t>
            </w:r>
          </w:p>
        </w:tc>
      </w:tr>
      <w:tr w:rsidR="00AB7484" w14:paraId="3AEA3626" w14:textId="77777777" w:rsidTr="003A1B80">
        <w:trPr>
          <w:trHeight w:val="456"/>
        </w:trPr>
        <w:tc>
          <w:tcPr>
            <w:tcW w:w="977" w:type="dxa"/>
            <w:vMerge/>
          </w:tcPr>
          <w:p w14:paraId="6EC6B102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578199DA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21F8316A" w14:textId="4312927E" w:rsidR="00AB7484" w:rsidRDefault="0056161F" w:rsidP="006B54CE">
            <w:r>
              <w:t>1600,00</w:t>
            </w:r>
          </w:p>
        </w:tc>
        <w:tc>
          <w:tcPr>
            <w:tcW w:w="1894" w:type="dxa"/>
          </w:tcPr>
          <w:p w14:paraId="498C7497" w14:textId="2C7A2267" w:rsidR="00AB7484" w:rsidRDefault="0056161F" w:rsidP="0056161F">
            <w:r>
              <w:t>29036,00</w:t>
            </w:r>
          </w:p>
        </w:tc>
        <w:tc>
          <w:tcPr>
            <w:tcW w:w="1580" w:type="dxa"/>
          </w:tcPr>
          <w:p w14:paraId="2C61B0D4" w14:textId="29B2D7B3" w:rsidR="00AB7484" w:rsidRDefault="0056161F" w:rsidP="006B54CE">
            <w:r>
              <w:t>17437,05</w:t>
            </w:r>
          </w:p>
        </w:tc>
        <w:tc>
          <w:tcPr>
            <w:tcW w:w="1056" w:type="dxa"/>
          </w:tcPr>
          <w:p w14:paraId="3AC9850A" w14:textId="47B52FC5" w:rsidR="00AB7484" w:rsidRDefault="0007707A" w:rsidP="006B54CE">
            <w:r>
              <w:t>1089,82</w:t>
            </w:r>
          </w:p>
        </w:tc>
        <w:tc>
          <w:tcPr>
            <w:tcW w:w="1145" w:type="dxa"/>
          </w:tcPr>
          <w:p w14:paraId="6001AA2C" w14:textId="77B7A49A" w:rsidR="00AB7484" w:rsidRDefault="0007707A" w:rsidP="006B54CE">
            <w:r>
              <w:t>60,05</w:t>
            </w:r>
          </w:p>
        </w:tc>
      </w:tr>
      <w:tr w:rsidR="00AB7484" w14:paraId="108C2207" w14:textId="77777777" w:rsidTr="003A1B80">
        <w:trPr>
          <w:trHeight w:val="550"/>
        </w:trPr>
        <w:tc>
          <w:tcPr>
            <w:tcW w:w="977" w:type="dxa"/>
            <w:vMerge/>
          </w:tcPr>
          <w:p w14:paraId="462C1351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23EDD728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7663CD01" w14:textId="77777777" w:rsidR="00AB7484" w:rsidRDefault="00AB7484" w:rsidP="006B54CE"/>
        </w:tc>
        <w:tc>
          <w:tcPr>
            <w:tcW w:w="1894" w:type="dxa"/>
          </w:tcPr>
          <w:p w14:paraId="6DBC9765" w14:textId="77777777" w:rsidR="00AB7484" w:rsidRDefault="00AB7484" w:rsidP="006B54CE"/>
        </w:tc>
        <w:tc>
          <w:tcPr>
            <w:tcW w:w="1580" w:type="dxa"/>
          </w:tcPr>
          <w:p w14:paraId="7708FD97" w14:textId="672C4670" w:rsidR="00AB7484" w:rsidRPr="00127352" w:rsidRDefault="00F14953" w:rsidP="006B54C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-12085,64</w:t>
            </w:r>
          </w:p>
        </w:tc>
        <w:tc>
          <w:tcPr>
            <w:tcW w:w="1056" w:type="dxa"/>
          </w:tcPr>
          <w:p w14:paraId="2EF58C75" w14:textId="77777777" w:rsidR="00AB7484" w:rsidRDefault="00AB7484" w:rsidP="006B54CE"/>
        </w:tc>
        <w:tc>
          <w:tcPr>
            <w:tcW w:w="1145" w:type="dxa"/>
          </w:tcPr>
          <w:p w14:paraId="1D1A2F0F" w14:textId="77777777" w:rsidR="00AB7484" w:rsidRDefault="00AB7484" w:rsidP="006B54CE"/>
        </w:tc>
      </w:tr>
      <w:tr w:rsidR="00AB7484" w14:paraId="6D9414A9" w14:textId="77777777" w:rsidTr="003A1B80">
        <w:trPr>
          <w:trHeight w:val="519"/>
        </w:trPr>
        <w:tc>
          <w:tcPr>
            <w:tcW w:w="977" w:type="dxa"/>
            <w:vMerge w:val="restart"/>
          </w:tcPr>
          <w:p w14:paraId="6B021645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43</w:t>
            </w:r>
          </w:p>
        </w:tc>
        <w:tc>
          <w:tcPr>
            <w:tcW w:w="1815" w:type="dxa"/>
          </w:tcPr>
          <w:p w14:paraId="4A1D49F4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60AAFD44" w14:textId="44412520" w:rsidR="00AB7484" w:rsidRDefault="0005133C" w:rsidP="006B54CE">
            <w:r>
              <w:t>324,28</w:t>
            </w:r>
          </w:p>
        </w:tc>
        <w:tc>
          <w:tcPr>
            <w:tcW w:w="1894" w:type="dxa"/>
          </w:tcPr>
          <w:p w14:paraId="1AC2FB90" w14:textId="636F6438" w:rsidR="00AB7484" w:rsidRDefault="00D52AED" w:rsidP="006B54CE">
            <w:r>
              <w:t>0</w:t>
            </w:r>
          </w:p>
        </w:tc>
        <w:tc>
          <w:tcPr>
            <w:tcW w:w="1580" w:type="dxa"/>
          </w:tcPr>
          <w:p w14:paraId="45397F54" w14:textId="3AEE9685" w:rsidR="00AB7484" w:rsidRDefault="0005133C" w:rsidP="006B54CE">
            <w:r>
              <w:t>2820,92</w:t>
            </w:r>
          </w:p>
        </w:tc>
        <w:tc>
          <w:tcPr>
            <w:tcW w:w="1056" w:type="dxa"/>
          </w:tcPr>
          <w:p w14:paraId="49D6A650" w14:textId="7487C622" w:rsidR="00AB7484" w:rsidRDefault="00240EAF" w:rsidP="006B54CE">
            <w:r>
              <w:t>869,90</w:t>
            </w:r>
          </w:p>
        </w:tc>
        <w:tc>
          <w:tcPr>
            <w:tcW w:w="1145" w:type="dxa"/>
          </w:tcPr>
          <w:p w14:paraId="4AB71B03" w14:textId="4A8BBA7A" w:rsidR="00AB7484" w:rsidRDefault="00D97A47" w:rsidP="006B54CE">
            <w:r>
              <w:t>0</w:t>
            </w:r>
          </w:p>
        </w:tc>
      </w:tr>
      <w:tr w:rsidR="00AB7484" w14:paraId="1760D2DF" w14:textId="77777777" w:rsidTr="003A1B80">
        <w:trPr>
          <w:trHeight w:val="550"/>
        </w:trPr>
        <w:tc>
          <w:tcPr>
            <w:tcW w:w="977" w:type="dxa"/>
            <w:vMerge/>
          </w:tcPr>
          <w:p w14:paraId="64E977AD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6BA1116B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1D263374" w14:textId="1409B984" w:rsidR="00AB7484" w:rsidRDefault="0005133C" w:rsidP="006B54CE">
            <w:r>
              <w:t>2834,63</w:t>
            </w:r>
          </w:p>
        </w:tc>
        <w:tc>
          <w:tcPr>
            <w:tcW w:w="1894" w:type="dxa"/>
          </w:tcPr>
          <w:p w14:paraId="5D90AD19" w14:textId="68139CCF" w:rsidR="00AB7484" w:rsidRDefault="0005133C" w:rsidP="006B54CE">
            <w:r>
              <w:t>460,00</w:t>
            </w:r>
          </w:p>
        </w:tc>
        <w:tc>
          <w:tcPr>
            <w:tcW w:w="1580" w:type="dxa"/>
          </w:tcPr>
          <w:p w14:paraId="124D8E9F" w14:textId="2848F930" w:rsidR="00AB7484" w:rsidRDefault="0005133C" w:rsidP="006E448D">
            <w:r>
              <w:t>3215,</w:t>
            </w:r>
            <w:r w:rsidR="006E448D">
              <w:t>9</w:t>
            </w:r>
            <w:r>
              <w:t>7</w:t>
            </w:r>
          </w:p>
        </w:tc>
        <w:tc>
          <w:tcPr>
            <w:tcW w:w="1056" w:type="dxa"/>
          </w:tcPr>
          <w:p w14:paraId="44652AE0" w14:textId="4DF865C8" w:rsidR="00AB7484" w:rsidRDefault="00AD2A01" w:rsidP="006B54CE">
            <w:r>
              <w:t>113,45</w:t>
            </w:r>
          </w:p>
        </w:tc>
        <w:tc>
          <w:tcPr>
            <w:tcW w:w="1145" w:type="dxa"/>
          </w:tcPr>
          <w:p w14:paraId="782AA74B" w14:textId="7EE2F967" w:rsidR="00AB7484" w:rsidRDefault="00AD2A01" w:rsidP="006B54CE">
            <w:r>
              <w:t>699,12</w:t>
            </w:r>
          </w:p>
        </w:tc>
      </w:tr>
      <w:tr w:rsidR="00AB7484" w14:paraId="47E859E3" w14:textId="77777777" w:rsidTr="003A1B80">
        <w:trPr>
          <w:trHeight w:val="660"/>
        </w:trPr>
        <w:tc>
          <w:tcPr>
            <w:tcW w:w="977" w:type="dxa"/>
            <w:vMerge/>
          </w:tcPr>
          <w:p w14:paraId="78867AC4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5A20B586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33E0CD7E" w14:textId="77777777" w:rsidR="00AB7484" w:rsidRDefault="00AB7484" w:rsidP="006B54CE"/>
        </w:tc>
        <w:tc>
          <w:tcPr>
            <w:tcW w:w="1894" w:type="dxa"/>
          </w:tcPr>
          <w:p w14:paraId="52381F42" w14:textId="77777777" w:rsidR="00AB7484" w:rsidRDefault="00AB7484" w:rsidP="006B54CE"/>
        </w:tc>
        <w:tc>
          <w:tcPr>
            <w:tcW w:w="1580" w:type="dxa"/>
          </w:tcPr>
          <w:p w14:paraId="708CE24D" w14:textId="46AB6A4B" w:rsidR="00AB7484" w:rsidRPr="00200348" w:rsidRDefault="006E448D" w:rsidP="0020034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-395,05</w:t>
            </w:r>
          </w:p>
        </w:tc>
        <w:tc>
          <w:tcPr>
            <w:tcW w:w="1056" w:type="dxa"/>
          </w:tcPr>
          <w:p w14:paraId="67D2A0E0" w14:textId="77777777" w:rsidR="00AB7484" w:rsidRDefault="00AB7484" w:rsidP="006B54CE"/>
        </w:tc>
        <w:tc>
          <w:tcPr>
            <w:tcW w:w="1145" w:type="dxa"/>
          </w:tcPr>
          <w:p w14:paraId="1672A9CA" w14:textId="77777777" w:rsidR="00AB7484" w:rsidRDefault="00AB7484" w:rsidP="006B54CE"/>
        </w:tc>
      </w:tr>
      <w:tr w:rsidR="00AB7484" w14:paraId="709FD87F" w14:textId="77777777" w:rsidTr="003A1B80">
        <w:trPr>
          <w:trHeight w:val="550"/>
        </w:trPr>
        <w:tc>
          <w:tcPr>
            <w:tcW w:w="977" w:type="dxa"/>
            <w:vMerge w:val="restart"/>
          </w:tcPr>
          <w:p w14:paraId="37CD3973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52</w:t>
            </w:r>
          </w:p>
        </w:tc>
        <w:tc>
          <w:tcPr>
            <w:tcW w:w="1815" w:type="dxa"/>
          </w:tcPr>
          <w:p w14:paraId="5721BE67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44925627" w14:textId="022B8BF7" w:rsidR="00AB7484" w:rsidRDefault="00D8469E" w:rsidP="006B54CE">
            <w:r>
              <w:t>1185072,18</w:t>
            </w:r>
          </w:p>
        </w:tc>
        <w:tc>
          <w:tcPr>
            <w:tcW w:w="1894" w:type="dxa"/>
          </w:tcPr>
          <w:p w14:paraId="3CFFDCC0" w14:textId="03676547" w:rsidR="00AB7484" w:rsidRDefault="0005133C" w:rsidP="006B54CE">
            <w:r>
              <w:t>2646570,00</w:t>
            </w:r>
          </w:p>
        </w:tc>
        <w:tc>
          <w:tcPr>
            <w:tcW w:w="1580" w:type="dxa"/>
          </w:tcPr>
          <w:p w14:paraId="3EC48FA3" w14:textId="014E3092" w:rsidR="00AB7484" w:rsidRDefault="00D8469E" w:rsidP="006B54CE">
            <w:r>
              <w:t>1299001,75</w:t>
            </w:r>
          </w:p>
        </w:tc>
        <w:tc>
          <w:tcPr>
            <w:tcW w:w="1056" w:type="dxa"/>
          </w:tcPr>
          <w:p w14:paraId="15C72A8C" w14:textId="69F4E1E0" w:rsidR="00AB7484" w:rsidRDefault="00A17AB2" w:rsidP="006B54CE">
            <w:r>
              <w:t>109,61</w:t>
            </w:r>
          </w:p>
        </w:tc>
        <w:tc>
          <w:tcPr>
            <w:tcW w:w="1145" w:type="dxa"/>
          </w:tcPr>
          <w:p w14:paraId="14B7F788" w14:textId="02E2509D" w:rsidR="00AB7484" w:rsidRDefault="00A17AB2" w:rsidP="006B54CE">
            <w:r>
              <w:t>49,10</w:t>
            </w:r>
          </w:p>
        </w:tc>
      </w:tr>
      <w:tr w:rsidR="00AB7484" w14:paraId="2A552C77" w14:textId="77777777" w:rsidTr="003A1B80">
        <w:trPr>
          <w:trHeight w:val="566"/>
        </w:trPr>
        <w:tc>
          <w:tcPr>
            <w:tcW w:w="977" w:type="dxa"/>
            <w:vMerge/>
          </w:tcPr>
          <w:p w14:paraId="3F4173E7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4D0830D2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4E45C234" w14:textId="577AEA44" w:rsidR="00AB7484" w:rsidRDefault="00D8469E" w:rsidP="006B54CE">
            <w:r>
              <w:t>1174848,88</w:t>
            </w:r>
          </w:p>
        </w:tc>
        <w:tc>
          <w:tcPr>
            <w:tcW w:w="1894" w:type="dxa"/>
          </w:tcPr>
          <w:p w14:paraId="65381D87" w14:textId="31798CCB" w:rsidR="00AB7484" w:rsidRDefault="00D8469E" w:rsidP="006B54CE">
            <w:r>
              <w:t>2646570,00</w:t>
            </w:r>
          </w:p>
        </w:tc>
        <w:tc>
          <w:tcPr>
            <w:tcW w:w="1580" w:type="dxa"/>
          </w:tcPr>
          <w:p w14:paraId="34D1BFAD" w14:textId="5263A395" w:rsidR="00AB7484" w:rsidRDefault="00D8469E" w:rsidP="006B54CE">
            <w:r>
              <w:t>1472663,70</w:t>
            </w:r>
          </w:p>
        </w:tc>
        <w:tc>
          <w:tcPr>
            <w:tcW w:w="1056" w:type="dxa"/>
          </w:tcPr>
          <w:p w14:paraId="6DB31E72" w14:textId="66B6BBD8" w:rsidR="00AB7484" w:rsidRDefault="00D3185E" w:rsidP="006B54CE">
            <w:r>
              <w:t>125,35</w:t>
            </w:r>
          </w:p>
        </w:tc>
        <w:tc>
          <w:tcPr>
            <w:tcW w:w="1145" w:type="dxa"/>
          </w:tcPr>
          <w:p w14:paraId="0BA3EA03" w14:textId="776B4E6E" w:rsidR="00AB7484" w:rsidRDefault="00D3185E" w:rsidP="006B54CE">
            <w:r>
              <w:t>55,64</w:t>
            </w:r>
          </w:p>
        </w:tc>
      </w:tr>
      <w:tr w:rsidR="00AB7484" w14:paraId="041B4D1B" w14:textId="77777777" w:rsidTr="003A1B80">
        <w:trPr>
          <w:trHeight w:val="676"/>
        </w:trPr>
        <w:tc>
          <w:tcPr>
            <w:tcW w:w="977" w:type="dxa"/>
            <w:vMerge/>
          </w:tcPr>
          <w:p w14:paraId="20978DA0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7120F609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188B98FB" w14:textId="77777777" w:rsidR="00AB7484" w:rsidRDefault="00AB7484" w:rsidP="006B54CE"/>
        </w:tc>
        <w:tc>
          <w:tcPr>
            <w:tcW w:w="1894" w:type="dxa"/>
          </w:tcPr>
          <w:p w14:paraId="3E788344" w14:textId="77777777" w:rsidR="00AB7484" w:rsidRDefault="00AB7484" w:rsidP="006B54CE"/>
        </w:tc>
        <w:tc>
          <w:tcPr>
            <w:tcW w:w="1580" w:type="dxa"/>
          </w:tcPr>
          <w:p w14:paraId="30509661" w14:textId="174C6D3A" w:rsidR="00AB7484" w:rsidRPr="00127352" w:rsidRDefault="007E4E53" w:rsidP="006B54C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-173661,95</w:t>
            </w:r>
          </w:p>
        </w:tc>
        <w:tc>
          <w:tcPr>
            <w:tcW w:w="1056" w:type="dxa"/>
          </w:tcPr>
          <w:p w14:paraId="1EA5D671" w14:textId="77777777" w:rsidR="00AB7484" w:rsidRDefault="00AB7484" w:rsidP="006B54CE"/>
        </w:tc>
        <w:tc>
          <w:tcPr>
            <w:tcW w:w="1145" w:type="dxa"/>
          </w:tcPr>
          <w:p w14:paraId="5B20604D" w14:textId="77777777" w:rsidR="00AB7484" w:rsidRDefault="00AB7484" w:rsidP="006B54CE"/>
        </w:tc>
      </w:tr>
      <w:tr w:rsidR="003A1B80" w14:paraId="132545CF" w14:textId="77777777" w:rsidTr="003A1B80">
        <w:trPr>
          <w:trHeight w:val="519"/>
        </w:trPr>
        <w:tc>
          <w:tcPr>
            <w:tcW w:w="977" w:type="dxa"/>
            <w:vMerge w:val="restart"/>
          </w:tcPr>
          <w:p w14:paraId="64CDB967" w14:textId="1FBF2755" w:rsidR="003A1B80" w:rsidRPr="00127352" w:rsidRDefault="008739AF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  <w:r w:rsidR="003A1B80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815" w:type="dxa"/>
          </w:tcPr>
          <w:p w14:paraId="434E82AE" w14:textId="68B566C8" w:rsidR="003A1B80" w:rsidRDefault="003A1B80" w:rsidP="006B54CE">
            <w:r>
              <w:t xml:space="preserve">PRIHODI </w:t>
            </w:r>
          </w:p>
        </w:tc>
        <w:tc>
          <w:tcPr>
            <w:tcW w:w="1505" w:type="dxa"/>
          </w:tcPr>
          <w:p w14:paraId="35F81405" w14:textId="4F952DE7" w:rsidR="003A1B80" w:rsidRPr="00EE6941" w:rsidRDefault="00156850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3684,35</w:t>
            </w:r>
          </w:p>
        </w:tc>
        <w:tc>
          <w:tcPr>
            <w:tcW w:w="1894" w:type="dxa"/>
          </w:tcPr>
          <w:p w14:paraId="0924D03F" w14:textId="290ED661" w:rsidR="003A1B80" w:rsidRDefault="00156850" w:rsidP="006B54CE">
            <w:r>
              <w:t>0</w:t>
            </w:r>
          </w:p>
        </w:tc>
        <w:tc>
          <w:tcPr>
            <w:tcW w:w="1580" w:type="dxa"/>
          </w:tcPr>
          <w:p w14:paraId="6455BEDA" w14:textId="2ECDDBB7" w:rsidR="003A1B80" w:rsidRPr="00EA4A2E" w:rsidRDefault="00496BDA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6" w:type="dxa"/>
          </w:tcPr>
          <w:p w14:paraId="4887935A" w14:textId="77777777" w:rsidR="003A1B80" w:rsidRDefault="003A1B80" w:rsidP="006B54CE"/>
        </w:tc>
        <w:tc>
          <w:tcPr>
            <w:tcW w:w="1145" w:type="dxa"/>
          </w:tcPr>
          <w:p w14:paraId="142CBB97" w14:textId="57702F04" w:rsidR="003A1B80" w:rsidRDefault="003A1B80" w:rsidP="006B54CE"/>
        </w:tc>
      </w:tr>
      <w:tr w:rsidR="003A1B80" w14:paraId="523A4C12" w14:textId="77777777" w:rsidTr="003A1B80">
        <w:trPr>
          <w:trHeight w:val="519"/>
        </w:trPr>
        <w:tc>
          <w:tcPr>
            <w:tcW w:w="977" w:type="dxa"/>
            <w:vMerge/>
          </w:tcPr>
          <w:p w14:paraId="3EFBA80A" w14:textId="77777777" w:rsidR="003A1B80" w:rsidRPr="00127352" w:rsidRDefault="003A1B80" w:rsidP="006B54C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5" w:type="dxa"/>
          </w:tcPr>
          <w:p w14:paraId="576A68D0" w14:textId="52786157" w:rsidR="003A1B80" w:rsidRDefault="003A1B80" w:rsidP="006B54CE">
            <w:r>
              <w:t>RASHODI</w:t>
            </w:r>
          </w:p>
        </w:tc>
        <w:tc>
          <w:tcPr>
            <w:tcW w:w="1505" w:type="dxa"/>
          </w:tcPr>
          <w:p w14:paraId="2843E3F5" w14:textId="585B71D7" w:rsidR="003A1B80" w:rsidRPr="00EE6941" w:rsidRDefault="00496BDA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3684,35</w:t>
            </w:r>
          </w:p>
        </w:tc>
        <w:tc>
          <w:tcPr>
            <w:tcW w:w="1894" w:type="dxa"/>
          </w:tcPr>
          <w:p w14:paraId="4F8CF329" w14:textId="382C1494" w:rsidR="003A1B80" w:rsidRDefault="00496BDA" w:rsidP="006B54CE">
            <w:r>
              <w:t>386</w:t>
            </w:r>
          </w:p>
        </w:tc>
        <w:tc>
          <w:tcPr>
            <w:tcW w:w="1580" w:type="dxa"/>
          </w:tcPr>
          <w:p w14:paraId="6D595ED5" w14:textId="7C19F0F7" w:rsidR="003A1B80" w:rsidRPr="00EA4A2E" w:rsidRDefault="007E4E53" w:rsidP="00496BDA">
            <w:pPr>
              <w:rPr>
                <w:b/>
                <w:bCs/>
              </w:rPr>
            </w:pPr>
            <w:r>
              <w:rPr>
                <w:b/>
                <w:bCs/>
              </w:rPr>
              <w:t>-386,04</w:t>
            </w:r>
          </w:p>
        </w:tc>
        <w:tc>
          <w:tcPr>
            <w:tcW w:w="1056" w:type="dxa"/>
          </w:tcPr>
          <w:p w14:paraId="189803A6" w14:textId="3F9F0838" w:rsidR="003A1B80" w:rsidRDefault="004F385E" w:rsidP="006B54CE">
            <w:r>
              <w:t>10,48</w:t>
            </w:r>
          </w:p>
        </w:tc>
        <w:tc>
          <w:tcPr>
            <w:tcW w:w="1145" w:type="dxa"/>
          </w:tcPr>
          <w:p w14:paraId="1AD0AAEF" w14:textId="7D844C4D" w:rsidR="003A1B80" w:rsidRDefault="004F385E" w:rsidP="006B54CE">
            <w:r>
              <w:t>100,01</w:t>
            </w:r>
          </w:p>
        </w:tc>
      </w:tr>
      <w:tr w:rsidR="003A1B80" w14:paraId="43EAF526" w14:textId="77777777" w:rsidTr="003A1B80">
        <w:trPr>
          <w:trHeight w:val="519"/>
        </w:trPr>
        <w:tc>
          <w:tcPr>
            <w:tcW w:w="977" w:type="dxa"/>
            <w:vMerge/>
          </w:tcPr>
          <w:p w14:paraId="461C169A" w14:textId="77777777" w:rsidR="003A1B80" w:rsidRPr="00127352" w:rsidRDefault="003A1B80" w:rsidP="006B54C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5" w:type="dxa"/>
          </w:tcPr>
          <w:p w14:paraId="3E9BF779" w14:textId="6826CD7B" w:rsidR="003A1B80" w:rsidRDefault="003A1B80" w:rsidP="006B54CE">
            <w:r>
              <w:t>922</w:t>
            </w:r>
          </w:p>
        </w:tc>
        <w:tc>
          <w:tcPr>
            <w:tcW w:w="1505" w:type="dxa"/>
          </w:tcPr>
          <w:p w14:paraId="0071BB85" w14:textId="77777777" w:rsidR="003A1B80" w:rsidRPr="00EE6941" w:rsidRDefault="003A1B80" w:rsidP="006B54CE">
            <w:pPr>
              <w:rPr>
                <w:b/>
                <w:bCs/>
              </w:rPr>
            </w:pPr>
          </w:p>
        </w:tc>
        <w:tc>
          <w:tcPr>
            <w:tcW w:w="1894" w:type="dxa"/>
          </w:tcPr>
          <w:p w14:paraId="263399A3" w14:textId="77777777" w:rsidR="003A1B80" w:rsidRDefault="003A1B80" w:rsidP="006B54CE"/>
        </w:tc>
        <w:tc>
          <w:tcPr>
            <w:tcW w:w="1580" w:type="dxa"/>
          </w:tcPr>
          <w:p w14:paraId="2499BE29" w14:textId="0A3E1CF0" w:rsidR="003A1B80" w:rsidRPr="00EA4A2E" w:rsidRDefault="008658BD" w:rsidP="007E4E53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56" w:type="dxa"/>
          </w:tcPr>
          <w:p w14:paraId="3920F5DC" w14:textId="77777777" w:rsidR="003A1B80" w:rsidRDefault="003A1B80" w:rsidP="006B54CE"/>
        </w:tc>
        <w:tc>
          <w:tcPr>
            <w:tcW w:w="1145" w:type="dxa"/>
          </w:tcPr>
          <w:p w14:paraId="4084DBA4" w14:textId="77777777" w:rsidR="003A1B80" w:rsidRDefault="003A1B80" w:rsidP="006B54CE"/>
        </w:tc>
      </w:tr>
      <w:tr w:rsidR="00AB7484" w14:paraId="18038960" w14:textId="77777777" w:rsidTr="003A1B80">
        <w:trPr>
          <w:trHeight w:val="519"/>
        </w:trPr>
        <w:tc>
          <w:tcPr>
            <w:tcW w:w="977" w:type="dxa"/>
            <w:vMerge w:val="restart"/>
          </w:tcPr>
          <w:p w14:paraId="2669C433" w14:textId="0B58FC08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5" w:type="dxa"/>
          </w:tcPr>
          <w:p w14:paraId="4298A5A1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7516E7CE" w14:textId="7840E192" w:rsidR="00AB7484" w:rsidRPr="00EE6941" w:rsidRDefault="005505A0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1412845,56</w:t>
            </w:r>
          </w:p>
        </w:tc>
        <w:tc>
          <w:tcPr>
            <w:tcW w:w="1894" w:type="dxa"/>
          </w:tcPr>
          <w:p w14:paraId="0AC7AD45" w14:textId="1B5044E4" w:rsidR="00AB7484" w:rsidRDefault="009A4B90" w:rsidP="006B54CE">
            <w:r>
              <w:t>3050810,00</w:t>
            </w:r>
          </w:p>
        </w:tc>
        <w:tc>
          <w:tcPr>
            <w:tcW w:w="1580" w:type="dxa"/>
          </w:tcPr>
          <w:p w14:paraId="294EE50B" w14:textId="56487A72" w:rsidR="00AB7484" w:rsidRPr="00EA4A2E" w:rsidRDefault="005505A0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1540304,22</w:t>
            </w:r>
          </w:p>
        </w:tc>
        <w:tc>
          <w:tcPr>
            <w:tcW w:w="1056" w:type="dxa"/>
          </w:tcPr>
          <w:p w14:paraId="52B59A95" w14:textId="77777777" w:rsidR="00AB7484" w:rsidRDefault="00AB7484" w:rsidP="006B54CE"/>
        </w:tc>
        <w:tc>
          <w:tcPr>
            <w:tcW w:w="1145" w:type="dxa"/>
          </w:tcPr>
          <w:p w14:paraId="1BF819D4" w14:textId="77777777" w:rsidR="00AB7484" w:rsidRDefault="00AB7484" w:rsidP="006B54CE"/>
        </w:tc>
      </w:tr>
      <w:tr w:rsidR="00AB7484" w14:paraId="2CC81BAE" w14:textId="77777777" w:rsidTr="003A1B80">
        <w:trPr>
          <w:trHeight w:val="534"/>
        </w:trPr>
        <w:tc>
          <w:tcPr>
            <w:tcW w:w="977" w:type="dxa"/>
            <w:vMerge/>
          </w:tcPr>
          <w:p w14:paraId="5AB9D38F" w14:textId="77777777" w:rsidR="00AB7484" w:rsidRDefault="00AB7484" w:rsidP="006B54CE"/>
        </w:tc>
        <w:tc>
          <w:tcPr>
            <w:tcW w:w="1815" w:type="dxa"/>
          </w:tcPr>
          <w:p w14:paraId="25F5EAD2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663E33E8" w14:textId="4AED173A" w:rsidR="00AB7484" w:rsidRPr="00EE6941" w:rsidRDefault="00B95A1E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1158991,74</w:t>
            </w:r>
          </w:p>
        </w:tc>
        <w:tc>
          <w:tcPr>
            <w:tcW w:w="1894" w:type="dxa"/>
          </w:tcPr>
          <w:p w14:paraId="7B5A3F44" w14:textId="250B9A05" w:rsidR="00AB7484" w:rsidRDefault="009A4B90" w:rsidP="006B54CE">
            <w:r>
              <w:t>3056853,00</w:t>
            </w:r>
          </w:p>
        </w:tc>
        <w:tc>
          <w:tcPr>
            <w:tcW w:w="1580" w:type="dxa"/>
          </w:tcPr>
          <w:p w14:paraId="503A1ACC" w14:textId="24F25BC1" w:rsidR="00AB7484" w:rsidRPr="00EA4A2E" w:rsidRDefault="005505A0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1739133,72</w:t>
            </w:r>
          </w:p>
        </w:tc>
        <w:tc>
          <w:tcPr>
            <w:tcW w:w="1056" w:type="dxa"/>
          </w:tcPr>
          <w:p w14:paraId="6022F121" w14:textId="77777777" w:rsidR="00AB7484" w:rsidRDefault="00AB7484" w:rsidP="006B54CE"/>
        </w:tc>
        <w:tc>
          <w:tcPr>
            <w:tcW w:w="1145" w:type="dxa"/>
          </w:tcPr>
          <w:p w14:paraId="378963D8" w14:textId="77777777" w:rsidR="00AB7484" w:rsidRDefault="00AB7484" w:rsidP="006B54CE"/>
        </w:tc>
      </w:tr>
      <w:tr w:rsidR="00AB7484" w14:paraId="05D4980B" w14:textId="77777777" w:rsidTr="003A1B80">
        <w:trPr>
          <w:trHeight w:val="314"/>
        </w:trPr>
        <w:tc>
          <w:tcPr>
            <w:tcW w:w="977" w:type="dxa"/>
            <w:vMerge/>
          </w:tcPr>
          <w:p w14:paraId="13DA9D42" w14:textId="77777777" w:rsidR="00AB7484" w:rsidRDefault="00AB7484" w:rsidP="006B54CE"/>
        </w:tc>
        <w:tc>
          <w:tcPr>
            <w:tcW w:w="1815" w:type="dxa"/>
          </w:tcPr>
          <w:p w14:paraId="44CFA58C" w14:textId="304C6B3C" w:rsidR="00AB7484" w:rsidRDefault="00AB7484" w:rsidP="006B54CE">
            <w:r>
              <w:t>922</w:t>
            </w:r>
            <w:r w:rsidR="005505A0">
              <w:t>2</w:t>
            </w:r>
          </w:p>
        </w:tc>
        <w:tc>
          <w:tcPr>
            <w:tcW w:w="1505" w:type="dxa"/>
          </w:tcPr>
          <w:p w14:paraId="6D0ECB04" w14:textId="6C1AA608" w:rsidR="00AB7484" w:rsidRPr="00EE6941" w:rsidRDefault="00AB7484" w:rsidP="006B54CE">
            <w:pPr>
              <w:rPr>
                <w:b/>
                <w:bCs/>
              </w:rPr>
            </w:pPr>
          </w:p>
        </w:tc>
        <w:tc>
          <w:tcPr>
            <w:tcW w:w="1894" w:type="dxa"/>
          </w:tcPr>
          <w:p w14:paraId="6B8F4C84" w14:textId="77777777" w:rsidR="00AB7484" w:rsidRDefault="00AB7484" w:rsidP="006B54CE"/>
        </w:tc>
        <w:tc>
          <w:tcPr>
            <w:tcW w:w="1580" w:type="dxa"/>
          </w:tcPr>
          <w:p w14:paraId="73774BBA" w14:textId="49020B6D" w:rsidR="00AB7484" w:rsidRPr="00EA4A2E" w:rsidRDefault="005505A0" w:rsidP="004E6105">
            <w:pPr>
              <w:rPr>
                <w:b/>
                <w:bCs/>
              </w:rPr>
            </w:pPr>
            <w:r>
              <w:rPr>
                <w:b/>
                <w:bCs/>
              </w:rPr>
              <w:t>-198829,50</w:t>
            </w:r>
          </w:p>
        </w:tc>
        <w:tc>
          <w:tcPr>
            <w:tcW w:w="1056" w:type="dxa"/>
          </w:tcPr>
          <w:p w14:paraId="42A10E70" w14:textId="77777777" w:rsidR="00AB7484" w:rsidRDefault="00AB7484" w:rsidP="006B54CE"/>
        </w:tc>
        <w:tc>
          <w:tcPr>
            <w:tcW w:w="1145" w:type="dxa"/>
          </w:tcPr>
          <w:p w14:paraId="37B3BFDF" w14:textId="77777777" w:rsidR="00AB7484" w:rsidRDefault="00AB7484" w:rsidP="006B54CE"/>
        </w:tc>
      </w:tr>
    </w:tbl>
    <w:p w14:paraId="17AAC54B" w14:textId="0D5F8240" w:rsidR="008A26CA" w:rsidRDefault="008A26CA">
      <w:pPr>
        <w:pStyle w:val="Tijeloteksta"/>
        <w:spacing w:before="4"/>
        <w:rPr>
          <w:b/>
          <w:sz w:val="14"/>
        </w:rPr>
      </w:pPr>
    </w:p>
    <w:p w14:paraId="7BD0D295" w14:textId="589125CA" w:rsidR="00AB7484" w:rsidRDefault="00AB7484">
      <w:pPr>
        <w:pStyle w:val="Tijeloteksta"/>
        <w:spacing w:before="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</w:t>
      </w:r>
      <w:proofErr w:type="spellStart"/>
      <w:r>
        <w:rPr>
          <w:bCs/>
          <w:sz w:val="24"/>
          <w:szCs w:val="24"/>
        </w:rPr>
        <w:t>izvoru</w:t>
      </w:r>
      <w:proofErr w:type="spellEnd"/>
      <w:r>
        <w:rPr>
          <w:bCs/>
          <w:sz w:val="24"/>
          <w:szCs w:val="24"/>
        </w:rPr>
        <w:t xml:space="preserve"> </w:t>
      </w:r>
      <w:r w:rsidR="0013371A">
        <w:rPr>
          <w:bCs/>
          <w:sz w:val="24"/>
          <w:szCs w:val="24"/>
        </w:rPr>
        <w:t>12 –</w:t>
      </w:r>
      <w:proofErr w:type="spellStart"/>
      <w:r w:rsidR="0013371A">
        <w:rPr>
          <w:bCs/>
          <w:sz w:val="24"/>
          <w:szCs w:val="24"/>
        </w:rPr>
        <w:t>dospjeli</w:t>
      </w:r>
      <w:proofErr w:type="spellEnd"/>
      <w:r w:rsidR="0013371A">
        <w:rPr>
          <w:bCs/>
          <w:sz w:val="24"/>
          <w:szCs w:val="24"/>
        </w:rPr>
        <w:t xml:space="preserve"> </w:t>
      </w:r>
      <w:proofErr w:type="spellStart"/>
      <w:r w:rsidR="0013371A">
        <w:rPr>
          <w:bCs/>
          <w:sz w:val="24"/>
          <w:szCs w:val="24"/>
        </w:rPr>
        <w:t>su</w:t>
      </w:r>
      <w:proofErr w:type="spellEnd"/>
      <w:r w:rsidR="0013371A">
        <w:rPr>
          <w:bCs/>
          <w:sz w:val="24"/>
          <w:szCs w:val="24"/>
        </w:rPr>
        <w:t xml:space="preserve"> </w:t>
      </w:r>
      <w:proofErr w:type="spellStart"/>
      <w:proofErr w:type="gramStart"/>
      <w:r w:rsidR="0013371A">
        <w:rPr>
          <w:bCs/>
          <w:sz w:val="24"/>
          <w:szCs w:val="24"/>
        </w:rPr>
        <w:t>računi,koji</w:t>
      </w:r>
      <w:proofErr w:type="spellEnd"/>
      <w:proofErr w:type="gramEnd"/>
      <w:r w:rsidR="0013371A">
        <w:rPr>
          <w:bCs/>
          <w:sz w:val="24"/>
          <w:szCs w:val="24"/>
        </w:rPr>
        <w:t xml:space="preserve"> </w:t>
      </w:r>
      <w:proofErr w:type="spellStart"/>
      <w:r w:rsidR="00BB5BEB">
        <w:rPr>
          <w:bCs/>
          <w:sz w:val="24"/>
          <w:szCs w:val="24"/>
        </w:rPr>
        <w:t>koji</w:t>
      </w:r>
      <w:proofErr w:type="spellEnd"/>
      <w:r w:rsidR="00BB5BEB">
        <w:rPr>
          <w:bCs/>
          <w:sz w:val="24"/>
          <w:szCs w:val="24"/>
        </w:rPr>
        <w:t xml:space="preserve"> terete </w:t>
      </w:r>
      <w:proofErr w:type="spellStart"/>
      <w:r w:rsidR="00BB5BEB">
        <w:rPr>
          <w:bCs/>
          <w:sz w:val="24"/>
          <w:szCs w:val="24"/>
        </w:rPr>
        <w:t>lipanj</w:t>
      </w:r>
      <w:proofErr w:type="spellEnd"/>
      <w:r w:rsidR="00BB5BEB">
        <w:rPr>
          <w:bCs/>
          <w:sz w:val="24"/>
          <w:szCs w:val="24"/>
        </w:rPr>
        <w:t xml:space="preserve"> </w:t>
      </w:r>
      <w:proofErr w:type="spellStart"/>
      <w:r w:rsidR="00BB5BEB">
        <w:rPr>
          <w:bCs/>
          <w:sz w:val="24"/>
          <w:szCs w:val="24"/>
        </w:rPr>
        <w:t>te</w:t>
      </w:r>
      <w:proofErr w:type="spellEnd"/>
      <w:r w:rsidR="00BB5BEB">
        <w:rPr>
          <w:bCs/>
          <w:sz w:val="24"/>
          <w:szCs w:val="24"/>
        </w:rPr>
        <w:t xml:space="preserve"> </w:t>
      </w:r>
      <w:proofErr w:type="spellStart"/>
      <w:r w:rsidR="00BB5BEB">
        <w:rPr>
          <w:bCs/>
          <w:sz w:val="24"/>
          <w:szCs w:val="24"/>
        </w:rPr>
        <w:t>su</w:t>
      </w:r>
      <w:proofErr w:type="spellEnd"/>
      <w:r w:rsidR="00BB5BEB">
        <w:rPr>
          <w:bCs/>
          <w:sz w:val="24"/>
          <w:szCs w:val="24"/>
        </w:rPr>
        <w:t xml:space="preserve"> </w:t>
      </w:r>
      <w:proofErr w:type="spellStart"/>
      <w:r w:rsidR="00BB5BEB">
        <w:rPr>
          <w:bCs/>
          <w:sz w:val="24"/>
          <w:szCs w:val="24"/>
        </w:rPr>
        <w:t>kjiženi</w:t>
      </w:r>
      <w:proofErr w:type="spellEnd"/>
      <w:r w:rsidR="00BB5BEB">
        <w:rPr>
          <w:bCs/>
          <w:sz w:val="24"/>
          <w:szCs w:val="24"/>
        </w:rPr>
        <w:t xml:space="preserve"> </w:t>
      </w:r>
      <w:proofErr w:type="spellStart"/>
      <w:r w:rsidR="00BB5BEB">
        <w:rPr>
          <w:bCs/>
          <w:sz w:val="24"/>
          <w:szCs w:val="24"/>
        </w:rPr>
        <w:t>kao</w:t>
      </w:r>
      <w:proofErr w:type="spellEnd"/>
      <w:r w:rsidR="00BB5BEB">
        <w:rPr>
          <w:bCs/>
          <w:sz w:val="24"/>
          <w:szCs w:val="24"/>
        </w:rPr>
        <w:t xml:space="preserve"> </w:t>
      </w:r>
      <w:proofErr w:type="spellStart"/>
      <w:r w:rsidR="00BB5BEB">
        <w:rPr>
          <w:bCs/>
          <w:sz w:val="24"/>
          <w:szCs w:val="24"/>
        </w:rPr>
        <w:t>redovni</w:t>
      </w:r>
      <w:proofErr w:type="spellEnd"/>
      <w:r w:rsidR="00BB5BEB">
        <w:rPr>
          <w:bCs/>
          <w:sz w:val="24"/>
          <w:szCs w:val="24"/>
        </w:rPr>
        <w:t xml:space="preserve"> </w:t>
      </w:r>
      <w:proofErr w:type="spellStart"/>
      <w:r w:rsidR="00BB5BEB">
        <w:rPr>
          <w:bCs/>
          <w:sz w:val="24"/>
          <w:szCs w:val="24"/>
        </w:rPr>
        <w:t>trošak</w:t>
      </w:r>
      <w:proofErr w:type="spellEnd"/>
      <w:r w:rsidR="00BB5BEB">
        <w:rPr>
          <w:bCs/>
          <w:sz w:val="24"/>
          <w:szCs w:val="24"/>
        </w:rPr>
        <w:t xml:space="preserve"> a </w:t>
      </w:r>
      <w:proofErr w:type="spellStart"/>
      <w:r w:rsidR="00BB5BEB">
        <w:rPr>
          <w:bCs/>
          <w:sz w:val="24"/>
          <w:szCs w:val="24"/>
        </w:rPr>
        <w:t>dospjevaju</w:t>
      </w:r>
      <w:proofErr w:type="spellEnd"/>
      <w:r w:rsidR="00BB5BEB">
        <w:rPr>
          <w:bCs/>
          <w:sz w:val="24"/>
          <w:szCs w:val="24"/>
        </w:rPr>
        <w:t xml:space="preserve"> u </w:t>
      </w:r>
      <w:proofErr w:type="spellStart"/>
      <w:r w:rsidR="00BB5BEB">
        <w:rPr>
          <w:bCs/>
          <w:sz w:val="24"/>
          <w:szCs w:val="24"/>
        </w:rPr>
        <w:t>srpnju</w:t>
      </w:r>
      <w:proofErr w:type="spellEnd"/>
      <w:r w:rsidR="00BB5BEB">
        <w:rPr>
          <w:bCs/>
          <w:sz w:val="24"/>
          <w:szCs w:val="24"/>
        </w:rPr>
        <w:t>.</w:t>
      </w:r>
    </w:p>
    <w:p w14:paraId="55BE9076" w14:textId="544D707C" w:rsidR="0013371A" w:rsidRDefault="0013371A">
      <w:pPr>
        <w:pStyle w:val="Tijeloteksta"/>
        <w:spacing w:before="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</w:t>
      </w:r>
      <w:proofErr w:type="spellStart"/>
      <w:r>
        <w:rPr>
          <w:bCs/>
          <w:sz w:val="24"/>
          <w:szCs w:val="24"/>
        </w:rPr>
        <w:t>izvoru</w:t>
      </w:r>
      <w:proofErr w:type="spellEnd"/>
      <w:r>
        <w:rPr>
          <w:bCs/>
          <w:sz w:val="24"/>
          <w:szCs w:val="24"/>
        </w:rPr>
        <w:t xml:space="preserve"> 31 – </w:t>
      </w:r>
      <w:proofErr w:type="spellStart"/>
      <w:r w:rsidR="00AE2913">
        <w:rPr>
          <w:bCs/>
          <w:sz w:val="24"/>
          <w:szCs w:val="24"/>
        </w:rPr>
        <w:t>trošeno</w:t>
      </w:r>
      <w:proofErr w:type="spellEnd"/>
      <w:r w:rsidR="00AE2913">
        <w:rPr>
          <w:bCs/>
          <w:sz w:val="24"/>
          <w:szCs w:val="24"/>
        </w:rPr>
        <w:t xml:space="preserve"> je </w:t>
      </w:r>
      <w:proofErr w:type="spellStart"/>
      <w:r w:rsidR="00AE2913">
        <w:rPr>
          <w:bCs/>
          <w:sz w:val="24"/>
          <w:szCs w:val="24"/>
        </w:rPr>
        <w:t>iz</w:t>
      </w:r>
      <w:proofErr w:type="spellEnd"/>
      <w:r w:rsidR="00AE2913">
        <w:rPr>
          <w:bCs/>
          <w:sz w:val="24"/>
          <w:szCs w:val="24"/>
        </w:rPr>
        <w:t xml:space="preserve"> 92211 </w:t>
      </w:r>
      <w:proofErr w:type="spellStart"/>
      <w:r w:rsidR="00AE2913">
        <w:rPr>
          <w:bCs/>
          <w:sz w:val="24"/>
          <w:szCs w:val="24"/>
        </w:rPr>
        <w:t>iz</w:t>
      </w:r>
      <w:proofErr w:type="spellEnd"/>
      <w:r w:rsidR="00AE2913">
        <w:rPr>
          <w:bCs/>
          <w:sz w:val="24"/>
          <w:szCs w:val="24"/>
        </w:rPr>
        <w:t xml:space="preserve"> 2024 </w:t>
      </w:r>
      <w:proofErr w:type="spellStart"/>
      <w:r w:rsidR="00AE2913">
        <w:rPr>
          <w:bCs/>
          <w:sz w:val="24"/>
          <w:szCs w:val="24"/>
        </w:rPr>
        <w:t>godine</w:t>
      </w:r>
      <w:proofErr w:type="spellEnd"/>
      <w:r w:rsidR="00AE2913">
        <w:rPr>
          <w:bCs/>
          <w:sz w:val="24"/>
          <w:szCs w:val="24"/>
        </w:rPr>
        <w:t>.</w:t>
      </w:r>
    </w:p>
    <w:p w14:paraId="352EA80A" w14:textId="7629F0E1" w:rsidR="0013371A" w:rsidRDefault="0013371A">
      <w:pPr>
        <w:pStyle w:val="Tijeloteksta"/>
        <w:spacing w:before="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</w:t>
      </w:r>
      <w:proofErr w:type="spellStart"/>
      <w:r>
        <w:rPr>
          <w:bCs/>
          <w:sz w:val="24"/>
          <w:szCs w:val="24"/>
        </w:rPr>
        <w:t>izvoru</w:t>
      </w:r>
      <w:proofErr w:type="spellEnd"/>
      <w:r>
        <w:rPr>
          <w:bCs/>
          <w:sz w:val="24"/>
          <w:szCs w:val="24"/>
        </w:rPr>
        <w:t xml:space="preserve"> 43 – </w:t>
      </w:r>
      <w:proofErr w:type="spellStart"/>
      <w:r>
        <w:rPr>
          <w:bCs/>
          <w:sz w:val="24"/>
          <w:szCs w:val="24"/>
        </w:rPr>
        <w:t>utrošen</w:t>
      </w:r>
      <w:proofErr w:type="spellEnd"/>
      <w:r>
        <w:rPr>
          <w:bCs/>
          <w:sz w:val="24"/>
          <w:szCs w:val="24"/>
        </w:rPr>
        <w:t xml:space="preserve"> je </w:t>
      </w:r>
      <w:proofErr w:type="spellStart"/>
      <w:r>
        <w:rPr>
          <w:bCs/>
          <w:sz w:val="24"/>
          <w:szCs w:val="24"/>
        </w:rPr>
        <w:t>višak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prih</w:t>
      </w:r>
      <w:r w:rsidR="00BB5BEB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iz</w:t>
      </w:r>
      <w:proofErr w:type="spellEnd"/>
      <w:r>
        <w:rPr>
          <w:bCs/>
          <w:sz w:val="24"/>
          <w:szCs w:val="24"/>
        </w:rPr>
        <w:t xml:space="preserve"> 202</w:t>
      </w:r>
      <w:r w:rsidR="00AE2913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za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nabavu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opreme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za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školsku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kuhinju</w:t>
      </w:r>
      <w:proofErr w:type="spellEnd"/>
      <w:r>
        <w:rPr>
          <w:bCs/>
          <w:sz w:val="24"/>
          <w:szCs w:val="24"/>
        </w:rPr>
        <w:t>.</w:t>
      </w:r>
    </w:p>
    <w:p w14:paraId="64F47DA1" w14:textId="5E681689" w:rsidR="008A26CA" w:rsidRDefault="0013371A">
      <w:pPr>
        <w:pStyle w:val="Tijeloteksta"/>
        <w:spacing w:before="4"/>
        <w:rPr>
          <w:b/>
          <w:sz w:val="14"/>
        </w:rPr>
      </w:pPr>
      <w:r>
        <w:rPr>
          <w:bCs/>
          <w:sz w:val="24"/>
          <w:szCs w:val="24"/>
        </w:rPr>
        <w:t xml:space="preserve">Na </w:t>
      </w:r>
      <w:proofErr w:type="spellStart"/>
      <w:r>
        <w:rPr>
          <w:bCs/>
          <w:sz w:val="24"/>
          <w:szCs w:val="24"/>
        </w:rPr>
        <w:t>izvoru</w:t>
      </w:r>
      <w:proofErr w:type="spellEnd"/>
      <w:r>
        <w:rPr>
          <w:bCs/>
          <w:sz w:val="24"/>
          <w:szCs w:val="24"/>
        </w:rPr>
        <w:t xml:space="preserve"> 52 –</w:t>
      </w:r>
      <w:r w:rsidR="003B7D71">
        <w:rPr>
          <w:bCs/>
          <w:sz w:val="24"/>
          <w:szCs w:val="24"/>
        </w:rPr>
        <w:t xml:space="preserve"> </w:t>
      </w:r>
      <w:proofErr w:type="spellStart"/>
      <w:r w:rsidR="003B7D71">
        <w:rPr>
          <w:bCs/>
          <w:sz w:val="24"/>
          <w:szCs w:val="24"/>
        </w:rPr>
        <w:t>Manjak</w:t>
      </w:r>
      <w:proofErr w:type="spellEnd"/>
      <w:r w:rsidR="003B7D71">
        <w:rPr>
          <w:bCs/>
          <w:sz w:val="24"/>
          <w:szCs w:val="24"/>
        </w:rPr>
        <w:t xml:space="preserve"> se </w:t>
      </w:r>
      <w:proofErr w:type="spellStart"/>
      <w:r w:rsidR="003B7D71">
        <w:rPr>
          <w:bCs/>
          <w:sz w:val="24"/>
          <w:szCs w:val="24"/>
        </w:rPr>
        <w:t>odnosi</w:t>
      </w:r>
      <w:proofErr w:type="spellEnd"/>
      <w:r w:rsidR="003B7D71">
        <w:rPr>
          <w:bCs/>
          <w:sz w:val="24"/>
          <w:szCs w:val="24"/>
        </w:rPr>
        <w:t xml:space="preserve"> </w:t>
      </w:r>
      <w:proofErr w:type="spellStart"/>
      <w:r w:rsidR="003B7D71">
        <w:rPr>
          <w:bCs/>
          <w:sz w:val="24"/>
          <w:szCs w:val="24"/>
        </w:rPr>
        <w:t>na</w:t>
      </w:r>
      <w:proofErr w:type="spellEnd"/>
      <w:r w:rsidR="003B7D71">
        <w:rPr>
          <w:bCs/>
          <w:sz w:val="24"/>
          <w:szCs w:val="24"/>
        </w:rPr>
        <w:t xml:space="preserve"> place </w:t>
      </w:r>
      <w:proofErr w:type="spellStart"/>
      <w:r w:rsidR="003B7D71">
        <w:rPr>
          <w:bCs/>
          <w:sz w:val="24"/>
          <w:szCs w:val="24"/>
        </w:rPr>
        <w:t>za</w:t>
      </w:r>
      <w:proofErr w:type="spellEnd"/>
      <w:r w:rsidR="003B7D71">
        <w:rPr>
          <w:bCs/>
          <w:sz w:val="24"/>
          <w:szCs w:val="24"/>
        </w:rPr>
        <w:t xml:space="preserve"> </w:t>
      </w:r>
      <w:proofErr w:type="spellStart"/>
      <w:r w:rsidR="003B7D71">
        <w:rPr>
          <w:bCs/>
          <w:sz w:val="24"/>
          <w:szCs w:val="24"/>
        </w:rPr>
        <w:t>lipanj</w:t>
      </w:r>
      <w:proofErr w:type="spellEnd"/>
      <w:r w:rsidR="003B7D71">
        <w:rPr>
          <w:bCs/>
          <w:sz w:val="24"/>
          <w:szCs w:val="24"/>
        </w:rPr>
        <w:t xml:space="preserve"> </w:t>
      </w:r>
      <w:proofErr w:type="spellStart"/>
      <w:r w:rsidR="003B7D71">
        <w:rPr>
          <w:bCs/>
          <w:sz w:val="24"/>
          <w:szCs w:val="24"/>
        </w:rPr>
        <w:t>koje</w:t>
      </w:r>
      <w:proofErr w:type="spellEnd"/>
      <w:r w:rsidR="003B7D71">
        <w:rPr>
          <w:bCs/>
          <w:sz w:val="24"/>
          <w:szCs w:val="24"/>
        </w:rPr>
        <w:t xml:space="preserve"> </w:t>
      </w:r>
      <w:proofErr w:type="spellStart"/>
      <w:r w:rsidR="003B7D71">
        <w:rPr>
          <w:bCs/>
          <w:sz w:val="24"/>
          <w:szCs w:val="24"/>
        </w:rPr>
        <w:t>dospjevaju</w:t>
      </w:r>
      <w:proofErr w:type="spellEnd"/>
      <w:r w:rsidR="003B7D71">
        <w:rPr>
          <w:bCs/>
          <w:sz w:val="24"/>
          <w:szCs w:val="24"/>
        </w:rPr>
        <w:t xml:space="preserve"> u </w:t>
      </w:r>
      <w:proofErr w:type="spellStart"/>
      <w:r w:rsidR="003B7D71">
        <w:rPr>
          <w:bCs/>
          <w:sz w:val="24"/>
          <w:szCs w:val="24"/>
        </w:rPr>
        <w:t>srpnju</w:t>
      </w:r>
      <w:proofErr w:type="spellEnd"/>
      <w:r w:rsidR="003B7D71">
        <w:rPr>
          <w:bCs/>
          <w:sz w:val="24"/>
          <w:szCs w:val="24"/>
        </w:rPr>
        <w:t xml:space="preserve"> 2025 </w:t>
      </w:r>
      <w:proofErr w:type="spellStart"/>
      <w:r w:rsidR="003B7D71">
        <w:rPr>
          <w:bCs/>
          <w:sz w:val="24"/>
          <w:szCs w:val="24"/>
        </w:rPr>
        <w:t>godine</w:t>
      </w:r>
      <w:proofErr w:type="spellEnd"/>
      <w:r w:rsidR="003B7D71">
        <w:rPr>
          <w:bCs/>
          <w:sz w:val="24"/>
          <w:szCs w:val="24"/>
        </w:rPr>
        <w:t>.</w:t>
      </w:r>
    </w:p>
    <w:p w14:paraId="0194BDA0" w14:textId="423B4465" w:rsidR="008A26CA" w:rsidRDefault="008A26CA">
      <w:pPr>
        <w:pStyle w:val="Tijeloteksta"/>
        <w:spacing w:before="4"/>
        <w:rPr>
          <w:b/>
          <w:sz w:val="14"/>
        </w:rPr>
      </w:pPr>
    </w:p>
    <w:p w14:paraId="76BBA30B" w14:textId="176AC5D3" w:rsidR="008A26CA" w:rsidRDefault="008A26CA">
      <w:pPr>
        <w:pStyle w:val="Tijeloteksta"/>
        <w:spacing w:before="4"/>
        <w:rPr>
          <w:b/>
          <w:sz w:val="14"/>
        </w:rPr>
      </w:pPr>
    </w:p>
    <w:p w14:paraId="1DD92782" w14:textId="142DA65D" w:rsidR="00AA7B70" w:rsidRPr="00376834" w:rsidRDefault="00AA7B70" w:rsidP="00376834">
      <w:pPr>
        <w:pStyle w:val="Tijeloteksta"/>
        <w:spacing w:before="4"/>
        <w:rPr>
          <w:b/>
          <w:sz w:val="28"/>
          <w:szCs w:val="28"/>
        </w:rPr>
        <w:sectPr w:rsidR="00AA7B70" w:rsidRPr="00376834" w:rsidSect="004E0C81">
          <w:headerReference w:type="default" r:id="rId8"/>
          <w:footerReference w:type="default" r:id="rId9"/>
          <w:type w:val="continuous"/>
          <w:pgSz w:w="11900" w:h="16840" w:code="9"/>
          <w:pgMar w:top="1417" w:right="1417" w:bottom="1417" w:left="1417" w:header="497" w:footer="415" w:gutter="0"/>
          <w:pgNumType w:start="1"/>
          <w:cols w:space="720"/>
          <w:docGrid w:linePitch="299"/>
        </w:sectPr>
      </w:pPr>
    </w:p>
    <w:p w14:paraId="65858658" w14:textId="12218E9B" w:rsidR="00506B58" w:rsidRDefault="00530323">
      <w:pPr>
        <w:pStyle w:val="Tijeloteksta"/>
        <w:spacing w:before="2"/>
        <w:rPr>
          <w:sz w:val="13"/>
        </w:rPr>
      </w:pPr>
      <w:r>
        <w:rPr>
          <w:sz w:val="13"/>
        </w:rPr>
        <w:lastRenderedPageBreak/>
        <w:t xml:space="preserve"> </w:t>
      </w:r>
    </w:p>
    <w:p w14:paraId="614E95A9" w14:textId="77777777" w:rsidR="0022377D" w:rsidRDefault="0022377D">
      <w:pPr>
        <w:pStyle w:val="Tijeloteksta"/>
        <w:spacing w:before="2"/>
        <w:rPr>
          <w:sz w:val="28"/>
          <w:szCs w:val="28"/>
        </w:rPr>
      </w:pPr>
      <w:r>
        <w:rPr>
          <w:sz w:val="28"/>
          <w:szCs w:val="28"/>
        </w:rPr>
        <w:tab/>
        <w:t>POSEBNI IZVJEŠTAJI</w:t>
      </w:r>
    </w:p>
    <w:p w14:paraId="7EBDB745" w14:textId="5CC840BB" w:rsidR="0022377D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>IZVJEŠTAJ O ZADUŽIVANJU NA DOMAĆEM I STRANOM TRŽIŠTU KAPITALA</w:t>
      </w:r>
    </w:p>
    <w:p w14:paraId="7CB42849" w14:textId="5F622B37" w:rsidR="000B3880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>IZVJEŠTAJ O KORIŠTENJU SREDSTAVA FONDOVA EU</w:t>
      </w:r>
    </w:p>
    <w:p w14:paraId="08AD49F6" w14:textId="6BC7794D" w:rsidR="000B3880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>IZVJEŠTAJ O DANIM ZAJMOVIMA I POTRAŽIVANJIMA PO DANIM ZAJMOVIMA</w:t>
      </w:r>
    </w:p>
    <w:p w14:paraId="1CABBA85" w14:textId="0FDAEE1F" w:rsidR="000B3880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>IZVJEŠTAJ O STANJU POTRAŽIVANJA I DOSPJELIH OBVEZA</w:t>
      </w:r>
    </w:p>
    <w:p w14:paraId="2BB93EF9" w14:textId="33BF5BC0" w:rsidR="000B3880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>IZVJEŠTAJ O DANIM JAMSTVIMA I PLAĆANJIMA PO PROTESTNIM JAMSTVIMA</w:t>
      </w:r>
    </w:p>
    <w:p w14:paraId="740A3FDC" w14:textId="77777777" w:rsidR="000B3880" w:rsidRDefault="000B3880">
      <w:pPr>
        <w:pStyle w:val="Tijeloteksta"/>
        <w:spacing w:before="2"/>
        <w:rPr>
          <w:sz w:val="24"/>
          <w:szCs w:val="24"/>
        </w:rPr>
      </w:pPr>
    </w:p>
    <w:p w14:paraId="79EF9A22" w14:textId="42F037F6" w:rsidR="000B3880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SUKLADNO PRETHODNO </w:t>
      </w:r>
      <w:r w:rsidR="000537A3">
        <w:rPr>
          <w:sz w:val="24"/>
          <w:szCs w:val="24"/>
        </w:rPr>
        <w:t xml:space="preserve">NAPISANOM, </w:t>
      </w:r>
      <w:r>
        <w:rPr>
          <w:sz w:val="24"/>
          <w:szCs w:val="24"/>
        </w:rPr>
        <w:t>OŠ DOMOVINSKE ZAHVALNOSTI NEMA NIJEDA</w:t>
      </w:r>
      <w:r w:rsidR="000537A3">
        <w:rPr>
          <w:sz w:val="24"/>
          <w:szCs w:val="24"/>
        </w:rPr>
        <w:t xml:space="preserve">N OD NAVEDENIH </w:t>
      </w:r>
      <w:proofErr w:type="gramStart"/>
      <w:r w:rsidR="000537A3">
        <w:rPr>
          <w:sz w:val="24"/>
          <w:szCs w:val="24"/>
        </w:rPr>
        <w:t>IZVJEŠTAJA</w:t>
      </w:r>
      <w:r w:rsidR="009635AC">
        <w:rPr>
          <w:sz w:val="24"/>
          <w:szCs w:val="24"/>
        </w:rPr>
        <w:t xml:space="preserve"> </w:t>
      </w:r>
      <w:r w:rsidR="000537A3">
        <w:rPr>
          <w:sz w:val="24"/>
          <w:szCs w:val="24"/>
        </w:rPr>
        <w:t>.</w:t>
      </w:r>
      <w:proofErr w:type="gramEnd"/>
      <w:r w:rsidR="000537A3">
        <w:rPr>
          <w:sz w:val="24"/>
          <w:szCs w:val="24"/>
        </w:rPr>
        <w:t>( NIJE SE ZADUŽIVALANA TRŽIŠTU, NIJE KORISTILA SREDSTVA EU, NISU DAVANA NIKAKVA JAMSTVA).</w:t>
      </w:r>
    </w:p>
    <w:sectPr w:rsidR="000B3880" w:rsidSect="004E0C81">
      <w:headerReference w:type="default" r:id="rId10"/>
      <w:footerReference w:type="default" r:id="rId11"/>
      <w:type w:val="continuous"/>
      <w:pgSz w:w="11900" w:h="16840"/>
      <w:pgMar w:top="980" w:right="580" w:bottom="600" w:left="300" w:header="720" w:footer="720" w:gutter="0"/>
      <w:cols w:num="4" w:space="720" w:equalWidth="0">
        <w:col w:w="6715" w:space="284"/>
        <w:col w:w="1140" w:space="237"/>
        <w:col w:w="1140" w:space="243"/>
        <w:col w:w="12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95F55" w14:textId="77777777" w:rsidR="00A273A8" w:rsidRDefault="00A273A8">
      <w:r>
        <w:separator/>
      </w:r>
    </w:p>
  </w:endnote>
  <w:endnote w:type="continuationSeparator" w:id="0">
    <w:p w14:paraId="5D375BB8" w14:textId="77777777" w:rsidR="00A273A8" w:rsidRDefault="00A2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925C" w14:textId="6D3610DB" w:rsidR="00A273A8" w:rsidRDefault="00A273A8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453248" behindDoc="1" locked="0" layoutInCell="1" allowOverlap="1" wp14:anchorId="7821A70F" wp14:editId="2692EA5F">
              <wp:simplePos x="0" y="0"/>
              <wp:positionH relativeFrom="page">
                <wp:posOffset>243205</wp:posOffset>
              </wp:positionH>
              <wp:positionV relativeFrom="page">
                <wp:posOffset>10290175</wp:posOffset>
              </wp:positionV>
              <wp:extent cx="106045" cy="137795"/>
              <wp:effectExtent l="0" t="0" r="0" b="0"/>
              <wp:wrapNone/>
              <wp:docPr id="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F0ED1" w14:textId="0CDFAA02" w:rsidR="00A273A8" w:rsidRDefault="00A273A8">
                          <w:pPr>
                            <w:pStyle w:val="Tijeloteksta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1A7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9.15pt;margin-top:810.25pt;width:8.35pt;height:10.85pt;z-index:-168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" filled="f" stroked="f">
              <v:textbox inset="0,0,0,0">
                <w:txbxContent>
                  <w:p w14:paraId="156F0ED1" w14:textId="0CDFAA02" w:rsidR="00A273A8" w:rsidRDefault="00A273A8">
                    <w:pPr>
                      <w:pStyle w:val="Tijeloteksta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45A68" w14:textId="1E08224A" w:rsidR="00A273A8" w:rsidRDefault="00A273A8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454784" behindDoc="1" locked="0" layoutInCell="1" allowOverlap="1" wp14:anchorId="6004694B" wp14:editId="2D4A7F73">
              <wp:simplePos x="0" y="0"/>
              <wp:positionH relativeFrom="page">
                <wp:posOffset>243205</wp:posOffset>
              </wp:positionH>
              <wp:positionV relativeFrom="page">
                <wp:posOffset>10290175</wp:posOffset>
              </wp:positionV>
              <wp:extent cx="106045" cy="137795"/>
              <wp:effectExtent l="0" t="0" r="0" b="0"/>
              <wp:wrapNone/>
              <wp:docPr id="1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CFEBA" w14:textId="77777777" w:rsidR="00A273A8" w:rsidRDefault="00A273A8">
                          <w:pPr>
                            <w:pStyle w:val="Tijeloteksta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|_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00469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.15pt;margin-top:810.25pt;width:8.35pt;height:10.85pt;z-index:-168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" filled="f" stroked="f">
              <v:textbox inset="0,0,0,0">
                <w:txbxContent>
                  <w:p w14:paraId="133CFEBA" w14:textId="77777777" w:rsidR="006B54CE" w:rsidRDefault="006B54CE">
                    <w:pPr>
                      <w:pStyle w:val="Tijeloteksta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|_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C827F" w14:textId="77777777" w:rsidR="00A273A8" w:rsidRDefault="00A273A8">
      <w:r>
        <w:separator/>
      </w:r>
    </w:p>
  </w:footnote>
  <w:footnote w:type="continuationSeparator" w:id="0">
    <w:p w14:paraId="7DDFBB2F" w14:textId="77777777" w:rsidR="00A273A8" w:rsidRDefault="00A2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20555" w14:textId="58251616" w:rsidR="00A273A8" w:rsidRDefault="00A273A8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452736" behindDoc="1" locked="0" layoutInCell="1" allowOverlap="1" wp14:anchorId="266E7F98" wp14:editId="7B43190E">
              <wp:simplePos x="0" y="0"/>
              <wp:positionH relativeFrom="page">
                <wp:posOffset>273685</wp:posOffset>
              </wp:positionH>
              <wp:positionV relativeFrom="page">
                <wp:posOffset>302895</wp:posOffset>
              </wp:positionV>
              <wp:extent cx="1398270" cy="338455"/>
              <wp:effectExtent l="0" t="0" r="0" b="0"/>
              <wp:wrapNone/>
              <wp:docPr id="1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2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AC9F5" w14:textId="49605CD1" w:rsidR="00A273A8" w:rsidRDefault="00A273A8">
                          <w:pPr>
                            <w:spacing w:before="8" w:line="280" w:lineRule="auto"/>
                            <w:ind w:left="20" w:right="12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E7F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1.55pt;margin-top:23.85pt;width:110.1pt;height:26.65pt;z-index:-168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6erwIAAKs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" filled="f" stroked="f">
              <v:textbox inset="0,0,0,0">
                <w:txbxContent>
                  <w:p w14:paraId="315AC9F5" w14:textId="49605CD1" w:rsidR="00A273A8" w:rsidRDefault="00A273A8">
                    <w:pPr>
                      <w:spacing w:before="8" w:line="280" w:lineRule="auto"/>
                      <w:ind w:left="20" w:right="12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F1DBC" w14:textId="06EC44E7" w:rsidR="00A273A8" w:rsidRDefault="00A273A8">
    <w:pPr>
      <w:pStyle w:val="Tijeloteksta"/>
      <w:spacing w:line="14" w:lineRule="auto"/>
      <w:rPr>
        <w:sz w:val="20"/>
      </w:rPr>
    </w:pPr>
    <w:r>
      <w:rPr>
        <w:sz w:val="20"/>
      </w:rPr>
      <w:ptab w:relativeTo="margin" w:alignment="left" w:leader="none"/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453760" behindDoc="1" locked="0" layoutInCell="1" allowOverlap="1" wp14:anchorId="3E12D72C" wp14:editId="6F5765E0">
              <wp:simplePos x="0" y="0"/>
              <wp:positionH relativeFrom="page">
                <wp:posOffset>228600</wp:posOffset>
              </wp:positionH>
              <wp:positionV relativeFrom="page">
                <wp:posOffset>1082040</wp:posOffset>
              </wp:positionV>
              <wp:extent cx="6885305" cy="0"/>
              <wp:effectExtent l="0" t="0" r="0" b="0"/>
              <wp:wrapNone/>
              <wp:docPr id="14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530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AAFF1CD" id="Line 3" o:spid="_x0000_s1026" style="position:absolute;z-index:-168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85.2pt" to="560.1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" strokecolor="blue" strokeweight="1.44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5A1"/>
    <w:multiLevelType w:val="multilevel"/>
    <w:tmpl w:val="7ED42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179D2"/>
    <w:multiLevelType w:val="multilevel"/>
    <w:tmpl w:val="B7908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59F0D66"/>
    <w:multiLevelType w:val="multilevel"/>
    <w:tmpl w:val="4FC6F5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4E45D8"/>
    <w:multiLevelType w:val="hybridMultilevel"/>
    <w:tmpl w:val="52ACF64A"/>
    <w:lvl w:ilvl="0" w:tplc="013E229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66EF3"/>
    <w:multiLevelType w:val="multilevel"/>
    <w:tmpl w:val="6FA8F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705ECE"/>
    <w:multiLevelType w:val="hybridMultilevel"/>
    <w:tmpl w:val="47840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03FC"/>
    <w:multiLevelType w:val="multilevel"/>
    <w:tmpl w:val="06764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3F04DF"/>
    <w:multiLevelType w:val="hybridMultilevel"/>
    <w:tmpl w:val="F2625538"/>
    <w:lvl w:ilvl="0" w:tplc="F4C254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70"/>
    <w:rsid w:val="000000E3"/>
    <w:rsid w:val="00013E4B"/>
    <w:rsid w:val="00015B0A"/>
    <w:rsid w:val="00020858"/>
    <w:rsid w:val="00030CFC"/>
    <w:rsid w:val="00045530"/>
    <w:rsid w:val="0005133C"/>
    <w:rsid w:val="000537A3"/>
    <w:rsid w:val="000548F3"/>
    <w:rsid w:val="00057D68"/>
    <w:rsid w:val="000745E2"/>
    <w:rsid w:val="0007707A"/>
    <w:rsid w:val="00077CF5"/>
    <w:rsid w:val="0008648F"/>
    <w:rsid w:val="000926D4"/>
    <w:rsid w:val="00097C5C"/>
    <w:rsid w:val="000A7449"/>
    <w:rsid w:val="000B3880"/>
    <w:rsid w:val="000B5B20"/>
    <w:rsid w:val="000D05C6"/>
    <w:rsid w:val="000D0F90"/>
    <w:rsid w:val="000D5CE9"/>
    <w:rsid w:val="000E227D"/>
    <w:rsid w:val="000E4DC5"/>
    <w:rsid w:val="000E7C27"/>
    <w:rsid w:val="000F1B26"/>
    <w:rsid w:val="000F45A3"/>
    <w:rsid w:val="00116999"/>
    <w:rsid w:val="00116CFE"/>
    <w:rsid w:val="001255D7"/>
    <w:rsid w:val="00131594"/>
    <w:rsid w:val="0013371A"/>
    <w:rsid w:val="001470E3"/>
    <w:rsid w:val="00156850"/>
    <w:rsid w:val="00162CED"/>
    <w:rsid w:val="001670AA"/>
    <w:rsid w:val="0016732E"/>
    <w:rsid w:val="001675D0"/>
    <w:rsid w:val="001737AD"/>
    <w:rsid w:val="0017666B"/>
    <w:rsid w:val="0018067A"/>
    <w:rsid w:val="00182ACC"/>
    <w:rsid w:val="00185202"/>
    <w:rsid w:val="001B6912"/>
    <w:rsid w:val="001D39AB"/>
    <w:rsid w:val="001E7431"/>
    <w:rsid w:val="001F066B"/>
    <w:rsid w:val="00200348"/>
    <w:rsid w:val="002021BC"/>
    <w:rsid w:val="00217753"/>
    <w:rsid w:val="002179EB"/>
    <w:rsid w:val="0022377D"/>
    <w:rsid w:val="00240EAF"/>
    <w:rsid w:val="0026171E"/>
    <w:rsid w:val="00265C6D"/>
    <w:rsid w:val="002749CC"/>
    <w:rsid w:val="00282626"/>
    <w:rsid w:val="00287B38"/>
    <w:rsid w:val="002A0EE6"/>
    <w:rsid w:val="002B5011"/>
    <w:rsid w:val="002C162C"/>
    <w:rsid w:val="002E113D"/>
    <w:rsid w:val="002E13D3"/>
    <w:rsid w:val="002E5FCC"/>
    <w:rsid w:val="00320182"/>
    <w:rsid w:val="003226F5"/>
    <w:rsid w:val="00325D2A"/>
    <w:rsid w:val="0032763C"/>
    <w:rsid w:val="00333490"/>
    <w:rsid w:val="003357E2"/>
    <w:rsid w:val="0034621D"/>
    <w:rsid w:val="00356BD0"/>
    <w:rsid w:val="003654B3"/>
    <w:rsid w:val="00376834"/>
    <w:rsid w:val="00385375"/>
    <w:rsid w:val="00386564"/>
    <w:rsid w:val="003922A3"/>
    <w:rsid w:val="0039558D"/>
    <w:rsid w:val="003A1B80"/>
    <w:rsid w:val="003B7D71"/>
    <w:rsid w:val="003C34E2"/>
    <w:rsid w:val="003E524F"/>
    <w:rsid w:val="0040024F"/>
    <w:rsid w:val="00402063"/>
    <w:rsid w:val="00402122"/>
    <w:rsid w:val="004047A3"/>
    <w:rsid w:val="00426E8D"/>
    <w:rsid w:val="004379A7"/>
    <w:rsid w:val="00437FC2"/>
    <w:rsid w:val="00454EDB"/>
    <w:rsid w:val="00466085"/>
    <w:rsid w:val="00485AD5"/>
    <w:rsid w:val="00492694"/>
    <w:rsid w:val="00496BDA"/>
    <w:rsid w:val="004B15FB"/>
    <w:rsid w:val="004C4A66"/>
    <w:rsid w:val="004E0C81"/>
    <w:rsid w:val="004E6105"/>
    <w:rsid w:val="004E664E"/>
    <w:rsid w:val="004F20C9"/>
    <w:rsid w:val="004F304C"/>
    <w:rsid w:val="004F385E"/>
    <w:rsid w:val="004F5AD4"/>
    <w:rsid w:val="00503734"/>
    <w:rsid w:val="00504B06"/>
    <w:rsid w:val="00506B58"/>
    <w:rsid w:val="00513330"/>
    <w:rsid w:val="00530323"/>
    <w:rsid w:val="0053587D"/>
    <w:rsid w:val="00540536"/>
    <w:rsid w:val="00546255"/>
    <w:rsid w:val="005505A0"/>
    <w:rsid w:val="00552C03"/>
    <w:rsid w:val="00557916"/>
    <w:rsid w:val="0056161F"/>
    <w:rsid w:val="005669AB"/>
    <w:rsid w:val="0058031D"/>
    <w:rsid w:val="00584415"/>
    <w:rsid w:val="00590450"/>
    <w:rsid w:val="005914FD"/>
    <w:rsid w:val="005A7550"/>
    <w:rsid w:val="005D1D20"/>
    <w:rsid w:val="005D5D96"/>
    <w:rsid w:val="005D6B70"/>
    <w:rsid w:val="005E6084"/>
    <w:rsid w:val="0060060C"/>
    <w:rsid w:val="00605F88"/>
    <w:rsid w:val="00610C86"/>
    <w:rsid w:val="0061427E"/>
    <w:rsid w:val="00614A71"/>
    <w:rsid w:val="0062712D"/>
    <w:rsid w:val="0064575D"/>
    <w:rsid w:val="00660F75"/>
    <w:rsid w:val="00675357"/>
    <w:rsid w:val="00682EAA"/>
    <w:rsid w:val="0069503A"/>
    <w:rsid w:val="006B0195"/>
    <w:rsid w:val="006B54CE"/>
    <w:rsid w:val="006C7765"/>
    <w:rsid w:val="006D458C"/>
    <w:rsid w:val="006D753F"/>
    <w:rsid w:val="006E3251"/>
    <w:rsid w:val="006E448D"/>
    <w:rsid w:val="006E483F"/>
    <w:rsid w:val="006E7EAF"/>
    <w:rsid w:val="006F07FB"/>
    <w:rsid w:val="006F65B0"/>
    <w:rsid w:val="006F79B8"/>
    <w:rsid w:val="00700877"/>
    <w:rsid w:val="00705E39"/>
    <w:rsid w:val="007074AE"/>
    <w:rsid w:val="00746F63"/>
    <w:rsid w:val="00752E25"/>
    <w:rsid w:val="00754BEB"/>
    <w:rsid w:val="00771E3D"/>
    <w:rsid w:val="00776E32"/>
    <w:rsid w:val="007847D2"/>
    <w:rsid w:val="00786A2F"/>
    <w:rsid w:val="007876FB"/>
    <w:rsid w:val="007B2022"/>
    <w:rsid w:val="007B76B5"/>
    <w:rsid w:val="007E26BA"/>
    <w:rsid w:val="007E4E53"/>
    <w:rsid w:val="007E58CD"/>
    <w:rsid w:val="007F16CB"/>
    <w:rsid w:val="00803709"/>
    <w:rsid w:val="00810946"/>
    <w:rsid w:val="00811BB3"/>
    <w:rsid w:val="00820C5C"/>
    <w:rsid w:val="00832F18"/>
    <w:rsid w:val="00833ADE"/>
    <w:rsid w:val="00840B26"/>
    <w:rsid w:val="00842593"/>
    <w:rsid w:val="00850E14"/>
    <w:rsid w:val="00857BD6"/>
    <w:rsid w:val="008625D5"/>
    <w:rsid w:val="008658BD"/>
    <w:rsid w:val="00867E98"/>
    <w:rsid w:val="008739AF"/>
    <w:rsid w:val="00882EAA"/>
    <w:rsid w:val="0089076E"/>
    <w:rsid w:val="008924DE"/>
    <w:rsid w:val="0089321A"/>
    <w:rsid w:val="00897679"/>
    <w:rsid w:val="00897976"/>
    <w:rsid w:val="008A26CA"/>
    <w:rsid w:val="008A34CE"/>
    <w:rsid w:val="008D64AC"/>
    <w:rsid w:val="008D6F87"/>
    <w:rsid w:val="008D77DF"/>
    <w:rsid w:val="008F632C"/>
    <w:rsid w:val="0091238B"/>
    <w:rsid w:val="00916749"/>
    <w:rsid w:val="00950D17"/>
    <w:rsid w:val="00955445"/>
    <w:rsid w:val="00957964"/>
    <w:rsid w:val="009635AC"/>
    <w:rsid w:val="00980271"/>
    <w:rsid w:val="00981031"/>
    <w:rsid w:val="009A4B90"/>
    <w:rsid w:val="009B0F5E"/>
    <w:rsid w:val="009C1D75"/>
    <w:rsid w:val="009E2A05"/>
    <w:rsid w:val="009E452A"/>
    <w:rsid w:val="009E5BA4"/>
    <w:rsid w:val="009E6034"/>
    <w:rsid w:val="00A04E99"/>
    <w:rsid w:val="00A17AB2"/>
    <w:rsid w:val="00A21A52"/>
    <w:rsid w:val="00A27308"/>
    <w:rsid w:val="00A273A8"/>
    <w:rsid w:val="00A44AD0"/>
    <w:rsid w:val="00A50E4B"/>
    <w:rsid w:val="00A70049"/>
    <w:rsid w:val="00A81165"/>
    <w:rsid w:val="00A85F75"/>
    <w:rsid w:val="00A864ED"/>
    <w:rsid w:val="00A91E7E"/>
    <w:rsid w:val="00AA145D"/>
    <w:rsid w:val="00AA3866"/>
    <w:rsid w:val="00AA4AFD"/>
    <w:rsid w:val="00AA7B70"/>
    <w:rsid w:val="00AB7484"/>
    <w:rsid w:val="00AB77A5"/>
    <w:rsid w:val="00AD241A"/>
    <w:rsid w:val="00AD2A01"/>
    <w:rsid w:val="00AD73D0"/>
    <w:rsid w:val="00AE2913"/>
    <w:rsid w:val="00AF2DFB"/>
    <w:rsid w:val="00B035F1"/>
    <w:rsid w:val="00B05431"/>
    <w:rsid w:val="00B129DB"/>
    <w:rsid w:val="00B232D9"/>
    <w:rsid w:val="00B45453"/>
    <w:rsid w:val="00B50ACE"/>
    <w:rsid w:val="00B62D0E"/>
    <w:rsid w:val="00B66AB8"/>
    <w:rsid w:val="00B66AFF"/>
    <w:rsid w:val="00B94558"/>
    <w:rsid w:val="00B95A1E"/>
    <w:rsid w:val="00BA0C16"/>
    <w:rsid w:val="00BA52F0"/>
    <w:rsid w:val="00BA68DB"/>
    <w:rsid w:val="00BB1C03"/>
    <w:rsid w:val="00BB4BA1"/>
    <w:rsid w:val="00BB5BEB"/>
    <w:rsid w:val="00BC0ED5"/>
    <w:rsid w:val="00BD333D"/>
    <w:rsid w:val="00BE08D0"/>
    <w:rsid w:val="00BE2DA6"/>
    <w:rsid w:val="00BF4ED1"/>
    <w:rsid w:val="00BF6B92"/>
    <w:rsid w:val="00C20FE8"/>
    <w:rsid w:val="00C237DB"/>
    <w:rsid w:val="00C4283F"/>
    <w:rsid w:val="00C46CB0"/>
    <w:rsid w:val="00C47639"/>
    <w:rsid w:val="00C47FBB"/>
    <w:rsid w:val="00C614CD"/>
    <w:rsid w:val="00C61FA2"/>
    <w:rsid w:val="00C67F18"/>
    <w:rsid w:val="00C71932"/>
    <w:rsid w:val="00C80D18"/>
    <w:rsid w:val="00C830FB"/>
    <w:rsid w:val="00C83D02"/>
    <w:rsid w:val="00CA3774"/>
    <w:rsid w:val="00CA6AFB"/>
    <w:rsid w:val="00CB142F"/>
    <w:rsid w:val="00CD70C3"/>
    <w:rsid w:val="00CE0F86"/>
    <w:rsid w:val="00CE289F"/>
    <w:rsid w:val="00CE2CBE"/>
    <w:rsid w:val="00CF2917"/>
    <w:rsid w:val="00D055B6"/>
    <w:rsid w:val="00D1023B"/>
    <w:rsid w:val="00D137EE"/>
    <w:rsid w:val="00D210AC"/>
    <w:rsid w:val="00D21254"/>
    <w:rsid w:val="00D2438E"/>
    <w:rsid w:val="00D3185E"/>
    <w:rsid w:val="00D34CEE"/>
    <w:rsid w:val="00D418F9"/>
    <w:rsid w:val="00D5024D"/>
    <w:rsid w:val="00D52AED"/>
    <w:rsid w:val="00D54EA4"/>
    <w:rsid w:val="00D6747B"/>
    <w:rsid w:val="00D8469E"/>
    <w:rsid w:val="00D846D0"/>
    <w:rsid w:val="00D9073D"/>
    <w:rsid w:val="00D93C53"/>
    <w:rsid w:val="00D97A47"/>
    <w:rsid w:val="00DA42E7"/>
    <w:rsid w:val="00DA4602"/>
    <w:rsid w:val="00DB0B20"/>
    <w:rsid w:val="00DC018C"/>
    <w:rsid w:val="00DC0D63"/>
    <w:rsid w:val="00DD1E54"/>
    <w:rsid w:val="00DE2BB7"/>
    <w:rsid w:val="00DE7351"/>
    <w:rsid w:val="00E06F18"/>
    <w:rsid w:val="00E103A3"/>
    <w:rsid w:val="00E108C2"/>
    <w:rsid w:val="00E2223C"/>
    <w:rsid w:val="00E223F9"/>
    <w:rsid w:val="00E30236"/>
    <w:rsid w:val="00E335F5"/>
    <w:rsid w:val="00E3533F"/>
    <w:rsid w:val="00E46B80"/>
    <w:rsid w:val="00E57707"/>
    <w:rsid w:val="00E57D8A"/>
    <w:rsid w:val="00E66707"/>
    <w:rsid w:val="00E95C81"/>
    <w:rsid w:val="00E97E10"/>
    <w:rsid w:val="00EA4A2E"/>
    <w:rsid w:val="00EA5702"/>
    <w:rsid w:val="00EB364C"/>
    <w:rsid w:val="00EB4C9C"/>
    <w:rsid w:val="00EC1D11"/>
    <w:rsid w:val="00EC49D0"/>
    <w:rsid w:val="00EC52D1"/>
    <w:rsid w:val="00ED023D"/>
    <w:rsid w:val="00ED6DB3"/>
    <w:rsid w:val="00EE24EB"/>
    <w:rsid w:val="00EE3FB0"/>
    <w:rsid w:val="00EE4743"/>
    <w:rsid w:val="00EE6941"/>
    <w:rsid w:val="00EF4203"/>
    <w:rsid w:val="00F00829"/>
    <w:rsid w:val="00F00D0A"/>
    <w:rsid w:val="00F02435"/>
    <w:rsid w:val="00F13713"/>
    <w:rsid w:val="00F14953"/>
    <w:rsid w:val="00F151E0"/>
    <w:rsid w:val="00F2558F"/>
    <w:rsid w:val="00F30909"/>
    <w:rsid w:val="00F33FE1"/>
    <w:rsid w:val="00F36101"/>
    <w:rsid w:val="00F4074A"/>
    <w:rsid w:val="00F443C0"/>
    <w:rsid w:val="00F47641"/>
    <w:rsid w:val="00F51410"/>
    <w:rsid w:val="00F61084"/>
    <w:rsid w:val="00F67039"/>
    <w:rsid w:val="00F752FE"/>
    <w:rsid w:val="00F81F30"/>
    <w:rsid w:val="00F82675"/>
    <w:rsid w:val="00F86B8D"/>
    <w:rsid w:val="00F92DE0"/>
    <w:rsid w:val="00F94D4E"/>
    <w:rsid w:val="00FB5843"/>
    <w:rsid w:val="00FC2BF8"/>
    <w:rsid w:val="00FC3042"/>
    <w:rsid w:val="00FD24AB"/>
    <w:rsid w:val="00FD7F54"/>
    <w:rsid w:val="00FE73BB"/>
    <w:rsid w:val="00FF0C98"/>
    <w:rsid w:val="00FF3F6B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0D56"/>
  <w15:docId w15:val="{743D61EA-5DE7-437D-B882-BD4DD5E0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BF8"/>
  </w:style>
  <w:style w:type="paragraph" w:styleId="Naslov1">
    <w:name w:val="heading 1"/>
    <w:basedOn w:val="Normal"/>
    <w:next w:val="Normal"/>
    <w:link w:val="Naslov1Char"/>
    <w:uiPriority w:val="9"/>
    <w:qFormat/>
    <w:rsid w:val="00FC2B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2B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2B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2B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2B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2B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2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2B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2B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rPr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C2B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7"/>
    </w:pPr>
  </w:style>
  <w:style w:type="paragraph" w:styleId="Zaglavlje">
    <w:name w:val="header"/>
    <w:basedOn w:val="Normal"/>
    <w:link w:val="ZaglavljeChar"/>
    <w:uiPriority w:val="99"/>
    <w:unhideWhenUsed/>
    <w:rsid w:val="00811B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1BB3"/>
    <w:rPr>
      <w:rFonts w:ascii="Times New Roman" w:eastAsia="Times New Roman" w:hAnsi="Times New Roman" w:cs="Times New Roman"/>
      <w:lang w:val="bs"/>
    </w:rPr>
  </w:style>
  <w:style w:type="paragraph" w:styleId="Podnoje">
    <w:name w:val="footer"/>
    <w:basedOn w:val="Normal"/>
    <w:link w:val="PodnojeChar"/>
    <w:uiPriority w:val="99"/>
    <w:unhideWhenUsed/>
    <w:rsid w:val="00811B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1BB3"/>
    <w:rPr>
      <w:rFonts w:ascii="Times New Roman" w:eastAsia="Times New Roman" w:hAnsi="Times New Roman" w:cs="Times New Roman"/>
      <w:lang w:val="bs"/>
    </w:rPr>
  </w:style>
  <w:style w:type="character" w:customStyle="1" w:styleId="Naslov1Char">
    <w:name w:val="Naslov 1 Char"/>
    <w:basedOn w:val="Zadanifontodlomka"/>
    <w:link w:val="Naslov1"/>
    <w:uiPriority w:val="9"/>
    <w:rsid w:val="00FC2BF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2B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2BF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2BF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2BF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2BF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2BF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2BF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2BF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2BF8"/>
    <w:pPr>
      <w:spacing w:line="240" w:lineRule="auto"/>
    </w:pPr>
    <w:rPr>
      <w:b/>
      <w:bCs/>
      <w:smallCaps/>
      <w:color w:val="1F497D" w:themeColor="text2"/>
    </w:rPr>
  </w:style>
  <w:style w:type="character" w:customStyle="1" w:styleId="NaslovChar">
    <w:name w:val="Naslov Char"/>
    <w:basedOn w:val="Zadanifontodlomka"/>
    <w:link w:val="Naslov"/>
    <w:uiPriority w:val="10"/>
    <w:rsid w:val="00FC2BF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2B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2BF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FC2BF8"/>
    <w:rPr>
      <w:b/>
      <w:bCs/>
    </w:rPr>
  </w:style>
  <w:style w:type="character" w:styleId="Istaknuto">
    <w:name w:val="Emphasis"/>
    <w:basedOn w:val="Zadanifontodlomka"/>
    <w:uiPriority w:val="20"/>
    <w:qFormat/>
    <w:rsid w:val="00FC2BF8"/>
    <w:rPr>
      <w:i/>
      <w:iCs/>
    </w:rPr>
  </w:style>
  <w:style w:type="paragraph" w:styleId="Bezproreda">
    <w:name w:val="No Spacing"/>
    <w:uiPriority w:val="1"/>
    <w:qFormat/>
    <w:rsid w:val="00FC2BF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C2BF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C2BF8"/>
    <w:rPr>
      <w:color w:val="1F497D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2B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2BF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FC2BF8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C2BF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C2B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FC2BF8"/>
    <w:rPr>
      <w:b/>
      <w:bCs/>
      <w:smallCaps/>
      <w:color w:val="1F497D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FC2BF8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2BF8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501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CF21-726A-42E5-A48D-F4B2B8F1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DataWindow</vt:lpstr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creator>User69</dc:creator>
  <cp:lastModifiedBy>racunovodstvo</cp:lastModifiedBy>
  <cp:revision>70</cp:revision>
  <cp:lastPrinted>2024-07-01T10:57:00Z</cp:lastPrinted>
  <dcterms:created xsi:type="dcterms:W3CDTF">2025-03-12T09:32:00Z</dcterms:created>
  <dcterms:modified xsi:type="dcterms:W3CDTF">2025-07-16T10:14:00Z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2022-05-19T00:00:00Z</vt:filetime>
  </property>
</Properties>
</file>