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D689" w14:textId="77777777" w:rsidR="00D569A4" w:rsidRDefault="00CB395C">
      <w:pPr>
        <w:spacing w:after="160" w:line="259" w:lineRule="auto"/>
        <w:ind w:left="0" w:firstLine="0"/>
        <w:rPr>
          <w:rFonts w:ascii="Times New Roman" w:eastAsiaTheme="minorHAnsi" w:hAnsi="Times New Roman" w:cs="Times New Roman"/>
          <w:color w:val="auto"/>
          <w:sz w:val="20"/>
          <w:szCs w:val="20"/>
          <w:lang w:eastAsia="en-US"/>
        </w:rPr>
      </w:pPr>
      <w:r>
        <w:rPr>
          <w:rFonts w:ascii="Times New Roman" w:eastAsiaTheme="minorHAnsi" w:hAnsi="Times New Roman" w:cs="Times New Roman"/>
          <w:b/>
          <w:color w:val="auto"/>
          <w:sz w:val="20"/>
          <w:szCs w:val="20"/>
          <w:lang w:eastAsia="en-US"/>
        </w:rPr>
        <w:t xml:space="preserve">     </w:t>
      </w:r>
      <w:r>
        <w:rPr>
          <w:rFonts w:ascii="Times New Roman" w:hAnsi="Times New Roman" w:cs="Times New Roman"/>
          <w:b/>
          <w:noProof/>
          <w:sz w:val="20"/>
          <w:szCs w:val="20"/>
        </w:rPr>
        <w:drawing>
          <wp:inline distT="0" distB="0" distL="0" distR="0" wp14:anchorId="5FF26ADB" wp14:editId="71FA399C">
            <wp:extent cx="457200" cy="537986"/>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7986"/>
                    </a:xfrm>
                    <a:prstGeom prst="rect">
                      <a:avLst/>
                    </a:prstGeom>
                  </pic:spPr>
                </pic:pic>
              </a:graphicData>
            </a:graphic>
          </wp:inline>
        </w:drawing>
      </w:r>
      <w:r>
        <w:rPr>
          <w:rFonts w:ascii="Times New Roman" w:eastAsiaTheme="minorHAnsi" w:hAnsi="Times New Roman" w:cs="Times New Roman"/>
          <w:b/>
          <w:color w:val="auto"/>
          <w:sz w:val="20"/>
          <w:szCs w:val="20"/>
          <w:lang w:eastAsia="en-US"/>
        </w:rPr>
        <w:t xml:space="preserve">                                                                                              </w:t>
      </w:r>
      <w:r>
        <w:rPr>
          <w:rFonts w:ascii="Times New Roman" w:eastAsiaTheme="minorHAnsi" w:hAnsi="Times New Roman" w:cs="Times New Roman"/>
          <w:color w:val="auto"/>
          <w:sz w:val="20"/>
          <w:szCs w:val="20"/>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D569A4" w14:paraId="689DB3DE" w14:textId="77777777">
        <w:tc>
          <w:tcPr>
            <w:tcW w:w="6379" w:type="dxa"/>
          </w:tcPr>
          <w:p w14:paraId="1226491F" w14:textId="77777777" w:rsidR="00D569A4" w:rsidRDefault="00CB395C">
            <w:pPr>
              <w:spacing w:after="0" w:line="259" w:lineRule="auto"/>
              <w:ind w:left="0" w:firstLine="0"/>
              <w:rPr>
                <w:rFonts w:ascii="Times New Roman" w:eastAsiaTheme="minorHAnsi" w:hAnsi="Times New Roman" w:cs="Times New Roman"/>
                <w:color w:val="auto"/>
                <w:sz w:val="20"/>
                <w:szCs w:val="20"/>
                <w:lang w:eastAsia="en-US"/>
              </w:rPr>
            </w:pPr>
            <w:bookmarkStart w:id="0" w:name="_Hlk128748807"/>
            <w:r>
              <w:rPr>
                <w:rFonts w:ascii="Times New Roman" w:eastAsiaTheme="minorHAnsi" w:hAnsi="Times New Roman" w:cs="Times New Roman"/>
                <w:b/>
                <w:color w:val="auto"/>
                <w:sz w:val="20"/>
                <w:szCs w:val="20"/>
                <w:lang w:eastAsia="en-US"/>
              </w:rPr>
              <w:t>REPUBLIKA HRVATSKA</w:t>
            </w:r>
            <w:r>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b/>
                <w:color w:val="auto"/>
                <w:sz w:val="20"/>
                <w:szCs w:val="20"/>
                <w:lang w:eastAsia="en-US"/>
              </w:rPr>
              <w:t>OSNOVNA ŠKOLA DOMOVINSKE ZAHVALNOSTI</w:t>
            </w:r>
            <w:r>
              <w:rPr>
                <w:rFonts w:ascii="Times New Roman" w:eastAsiaTheme="minorHAnsi" w:hAnsi="Times New Roman" w:cs="Times New Roman"/>
                <w:color w:val="auto"/>
                <w:sz w:val="20"/>
                <w:szCs w:val="20"/>
                <w:lang w:eastAsia="en-US"/>
              </w:rPr>
              <w:t xml:space="preserve"> </w:t>
            </w:r>
          </w:p>
          <w:p w14:paraId="61CFEDC5" w14:textId="2B7B54F8" w:rsidR="00D569A4" w:rsidRDefault="00CB395C">
            <w:pPr>
              <w:spacing w:after="0" w:line="259" w:lineRule="auto"/>
              <w:ind w:left="0" w:firstLine="0"/>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 xml:space="preserve">Ulica Josipa Jovića 2, 22300 Knin                                                                                                   </w:t>
            </w:r>
            <w:r>
              <w:rPr>
                <w:rFonts w:ascii="Times New Roman" w:eastAsiaTheme="minorHAnsi" w:hAnsi="Times New Roman" w:cs="Times New Roman"/>
                <w:b/>
                <w:bCs/>
                <w:color w:val="auto"/>
                <w:sz w:val="20"/>
                <w:szCs w:val="20"/>
                <w:lang w:eastAsia="en-US"/>
              </w:rPr>
              <w:t xml:space="preserve">KLASA: </w:t>
            </w:r>
            <w:r>
              <w:rPr>
                <w:rFonts w:ascii="Times New Roman" w:hAnsi="Times New Roman" w:cs="Times New Roman"/>
                <w:b/>
                <w:bCs/>
                <w:noProof/>
                <w:sz w:val="20"/>
                <w:szCs w:val="20"/>
                <w:lang w:val="en-US"/>
              </w:rPr>
              <w:t>112-02/26-01/4</w:t>
            </w:r>
            <w:r>
              <w:rPr>
                <w:rFonts w:ascii="Times New Roman" w:eastAsiaTheme="minorHAnsi" w:hAnsi="Times New Roman" w:cs="Times New Roman"/>
                <w:b/>
                <w:bCs/>
                <w:color w:val="auto"/>
                <w:sz w:val="20"/>
                <w:szCs w:val="20"/>
                <w:lang w:eastAsia="en-US"/>
              </w:rPr>
              <w:t xml:space="preserve">                                                                                                                                        URBROJ: </w:t>
            </w:r>
            <w:r>
              <w:rPr>
                <w:rFonts w:ascii="Times New Roman" w:eastAsiaTheme="minorHAnsi" w:hAnsi="Times New Roman" w:cs="Times New Roman"/>
                <w:b/>
                <w:bCs/>
                <w:noProof/>
                <w:color w:val="auto"/>
                <w:sz w:val="20"/>
                <w:szCs w:val="20"/>
                <w:lang w:eastAsia="en-US"/>
              </w:rPr>
              <w:t>2182-27-01-26-9</w:t>
            </w:r>
            <w:r>
              <w:rPr>
                <w:rFonts w:ascii="Times New Roman" w:eastAsiaTheme="minorHAnsi" w:hAnsi="Times New Roman" w:cs="Times New Roman"/>
                <w:b/>
                <w:bCs/>
                <w:color w:val="auto"/>
                <w:sz w:val="20"/>
                <w:szCs w:val="20"/>
                <w:lang w:eastAsia="en-US"/>
              </w:rPr>
              <w:t xml:space="preserve">                                                                                                           </w:t>
            </w:r>
            <w:r>
              <w:rPr>
                <w:rFonts w:ascii="Times New Roman" w:eastAsiaTheme="minorHAnsi" w:hAnsi="Times New Roman" w:cs="Times New Roman"/>
                <w:color w:val="auto"/>
                <w:sz w:val="20"/>
                <w:szCs w:val="20"/>
                <w:lang w:eastAsia="en-US"/>
              </w:rPr>
              <w:t>Knin, 01.04.2026. godine</w:t>
            </w:r>
          </w:p>
        </w:tc>
        <w:tc>
          <w:tcPr>
            <w:tcW w:w="2693" w:type="dxa"/>
          </w:tcPr>
          <w:p w14:paraId="00E191A9" w14:textId="77777777" w:rsidR="00D569A4" w:rsidRDefault="00CB395C">
            <w:pPr>
              <w:spacing w:after="160" w:line="259" w:lineRule="auto"/>
              <w:ind w:left="0" w:firstLine="0"/>
              <w:jc w:val="right"/>
              <w:rPr>
                <w:rFonts w:ascii="Times New Roman" w:eastAsiaTheme="minorHAnsi" w:hAnsi="Times New Roman" w:cs="Times New Roman"/>
                <w:color w:val="auto"/>
                <w:sz w:val="20"/>
                <w:szCs w:val="20"/>
                <w:lang w:eastAsia="en-US"/>
              </w:rPr>
            </w:pPr>
            <w:r>
              <w:rPr>
                <w:noProof/>
              </w:rPr>
              <w:drawing>
                <wp:inline distT="0" distB="0" distL="0" distR="0" wp14:anchorId="2780FEA6" wp14:editId="1AB5EC37">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bookmarkEnd w:id="0"/>
    </w:tbl>
    <w:p w14:paraId="050A43B0" w14:textId="77777777" w:rsidR="00D569A4" w:rsidRDefault="00D569A4">
      <w:pPr>
        <w:spacing w:after="160" w:line="259" w:lineRule="auto"/>
        <w:ind w:left="0" w:firstLine="0"/>
        <w:rPr>
          <w:rFonts w:ascii="Times New Roman" w:eastAsiaTheme="minorHAnsi" w:hAnsi="Times New Roman" w:cs="Times New Roman"/>
          <w:b/>
          <w:color w:val="auto"/>
          <w:sz w:val="2"/>
          <w:szCs w:val="2"/>
          <w:lang w:eastAsia="en-US"/>
        </w:rPr>
      </w:pPr>
    </w:p>
    <w:p w14:paraId="75D3756D" w14:textId="77777777" w:rsidR="00D569A4" w:rsidRDefault="00CB395C">
      <w:pPr>
        <w:spacing w:after="160" w:line="259" w:lineRule="auto"/>
        <w:ind w:left="0" w:firstLine="0"/>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Na temelju odredbi Pravilnika o zapošljavanju, KLASA: 003-05/19-01/2   URBROJ: 2182/01-19/05-01, odnosno njegovih izmjena i dopuna, a sukladno Odluci</w:t>
      </w:r>
      <w:r>
        <w:rPr>
          <w:rFonts w:ascii="Times New Roman" w:hAnsi="Times New Roman"/>
          <w:sz w:val="20"/>
          <w:szCs w:val="20"/>
        </w:rPr>
        <w:t xml:space="preserve"> o imenovanju Povjerenstva za zapošljavanje, </w:t>
      </w:r>
      <w:r>
        <w:rPr>
          <w:rFonts w:ascii="Times New Roman" w:hAnsi="Times New Roman" w:cs="Times New Roman"/>
          <w:sz w:val="20"/>
          <w:szCs w:val="20"/>
        </w:rPr>
        <w:t xml:space="preserve">vezano za raspisani natječaj za zasnivanje radnog odnosa, KLASA: 112-02/26-01/4 URBROJ: 2182-27-01-26-1  od  17.03.2026. godine, na prijedlog ravnateljice Marije Stojanović, Povjerenstvo za zapošljavanje  donosi </w:t>
      </w:r>
    </w:p>
    <w:p w14:paraId="4C4CC32B" w14:textId="77777777" w:rsidR="00D569A4" w:rsidRDefault="00D569A4">
      <w:pPr>
        <w:pStyle w:val="Bezproreda1"/>
        <w:jc w:val="both"/>
        <w:rPr>
          <w:rFonts w:ascii="Times New Roman" w:hAnsi="Times New Roman" w:cs="Times New Roman"/>
          <w:sz w:val="2"/>
          <w:szCs w:val="2"/>
        </w:rPr>
      </w:pPr>
    </w:p>
    <w:p w14:paraId="37E82A1B" w14:textId="77777777" w:rsidR="00D569A4" w:rsidRDefault="00CB395C">
      <w:pPr>
        <w:pStyle w:val="Bezproreda1"/>
        <w:jc w:val="center"/>
        <w:rPr>
          <w:rFonts w:ascii="Times New Roman" w:hAnsi="Times New Roman" w:cs="Times New Roman"/>
          <w:b/>
          <w:sz w:val="20"/>
          <w:szCs w:val="20"/>
        </w:rPr>
      </w:pPr>
      <w:r>
        <w:rPr>
          <w:rFonts w:ascii="Times New Roman" w:hAnsi="Times New Roman" w:cs="Times New Roman"/>
          <w:b/>
          <w:sz w:val="20"/>
          <w:szCs w:val="20"/>
        </w:rPr>
        <w:t>ODLUKU</w:t>
      </w:r>
    </w:p>
    <w:p w14:paraId="60A40D59" w14:textId="77777777" w:rsidR="00D569A4" w:rsidRDefault="00CB395C">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 o načinu testiranja, područjima provjere, pravnim i drugim izvorima </w:t>
      </w:r>
    </w:p>
    <w:p w14:paraId="10A0EA60" w14:textId="77777777" w:rsidR="00D569A4" w:rsidRDefault="00CB395C">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za pripremu kandidata, vremenu i mjestu održavanja testiranja </w:t>
      </w:r>
    </w:p>
    <w:p w14:paraId="084C0C97" w14:textId="77777777" w:rsidR="00D569A4" w:rsidRDefault="00CB395C">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te listi kandidata za radno mjesto – operativni djelatnik za sigurnost i civilnu zaštitu </w:t>
      </w:r>
    </w:p>
    <w:p w14:paraId="688BBAAB" w14:textId="77777777" w:rsidR="00D569A4" w:rsidRDefault="00CB395C">
      <w:pPr>
        <w:pStyle w:val="Bezproreda1"/>
        <w:jc w:val="center"/>
        <w:rPr>
          <w:rFonts w:ascii="Times New Roman" w:hAnsi="Times New Roman" w:cs="Times New Roman"/>
          <w:b/>
          <w:sz w:val="20"/>
          <w:szCs w:val="20"/>
        </w:rPr>
      </w:pPr>
      <w:r>
        <w:rPr>
          <w:rFonts w:ascii="Times New Roman" w:hAnsi="Times New Roman" w:cs="Times New Roman"/>
          <w:b/>
          <w:sz w:val="20"/>
          <w:szCs w:val="20"/>
        </w:rPr>
        <w:t>(određeno puno radno vrijeme najdulje do 3 godine)</w:t>
      </w:r>
    </w:p>
    <w:p w14:paraId="53852CB4" w14:textId="77777777" w:rsidR="00D569A4" w:rsidRDefault="00D569A4">
      <w:pPr>
        <w:pStyle w:val="Bezproreda1"/>
        <w:jc w:val="center"/>
        <w:rPr>
          <w:rFonts w:ascii="Times New Roman" w:hAnsi="Times New Roman" w:cs="Times New Roman"/>
          <w:b/>
          <w:sz w:val="10"/>
          <w:szCs w:val="10"/>
        </w:rPr>
      </w:pPr>
    </w:p>
    <w:p w14:paraId="3710D586" w14:textId="77777777" w:rsidR="00D569A4" w:rsidRDefault="00CB395C">
      <w:pPr>
        <w:pStyle w:val="Bezproreda1"/>
        <w:jc w:val="both"/>
        <w:rPr>
          <w:rFonts w:ascii="Times New Roman" w:hAnsi="Times New Roman" w:cs="Times New Roman"/>
          <w:b/>
        </w:rPr>
      </w:pPr>
      <w:r>
        <w:rPr>
          <w:rFonts w:ascii="Times New Roman" w:hAnsi="Times New Roman" w:cs="Times New Roman"/>
          <w:b/>
        </w:rPr>
        <w:t xml:space="preserve">          1.  Opća pravila testiranja</w:t>
      </w:r>
    </w:p>
    <w:p w14:paraId="1BDC513F" w14:textId="77777777" w:rsidR="00D569A4" w:rsidRDefault="00D569A4">
      <w:pPr>
        <w:pStyle w:val="Bezproreda1"/>
        <w:jc w:val="both"/>
        <w:rPr>
          <w:rFonts w:ascii="Times New Roman" w:hAnsi="Times New Roman" w:cs="Times New Roman"/>
          <w:b/>
          <w:sz w:val="10"/>
          <w:szCs w:val="10"/>
        </w:rPr>
      </w:pPr>
    </w:p>
    <w:p w14:paraId="6E259003" w14:textId="77777777" w:rsidR="00D569A4" w:rsidRDefault="00D569A4">
      <w:pPr>
        <w:pStyle w:val="Bezproreda1"/>
        <w:jc w:val="both"/>
        <w:rPr>
          <w:rFonts w:ascii="Times New Roman" w:hAnsi="Times New Roman" w:cs="Times New Roman"/>
          <w:b/>
          <w:sz w:val="10"/>
          <w:szCs w:val="10"/>
        </w:rPr>
      </w:pPr>
    </w:p>
    <w:p w14:paraId="3212B0C9" w14:textId="77777777"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Sukladno odredbama Pravilnika o zapošljavanju, odnosno njegovim izmjenama i dopunama (u daljnjem tekstu – Pravilnik o zapošljavanju), obavit će se procjena odnosno testiranje.   </w:t>
      </w:r>
    </w:p>
    <w:p w14:paraId="1214E5DD" w14:textId="77777777"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Procjena se  sastoji  od jednog dijela,  </w:t>
      </w:r>
      <w:r>
        <w:rPr>
          <w:rFonts w:ascii="Times New Roman" w:hAnsi="Times New Roman" w:cs="Times New Roman"/>
          <w:b/>
          <w:sz w:val="20"/>
          <w:szCs w:val="20"/>
          <w:u w:val="single"/>
        </w:rPr>
        <w:t>usmenog testiranja</w:t>
      </w:r>
      <w:r>
        <w:rPr>
          <w:rFonts w:ascii="Times New Roman" w:hAnsi="Times New Roman" w:cs="Times New Roman"/>
          <w:sz w:val="20"/>
          <w:szCs w:val="20"/>
        </w:rPr>
        <w:t xml:space="preserve">, odnosno razgovora (intervjua)  kandidata s Povjerenstvom.  </w:t>
      </w:r>
    </w:p>
    <w:p w14:paraId="46C316C4" w14:textId="77777777"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Kandidati su obvezni pristupiti procjeni znanja i sposobnosti putem usmenog testiranja.   </w:t>
      </w:r>
    </w:p>
    <w:p w14:paraId="454D41FB" w14:textId="77777777"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Ako kandidat ne pristupi usmenom testiranju, smatra se da je povukao prijavu na natječaj.  </w:t>
      </w:r>
    </w:p>
    <w:p w14:paraId="3FE91FC9" w14:textId="77777777"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Kandidati su dužni imati sa sobom odgovarajuću identifikacijsku ispravu (osobna iskaznica, putovnica, vozačka dozvola) na temelju koje se prije usmenog testiranja utvrđuje identitet kandidata/kinje.  </w:t>
      </w:r>
    </w:p>
    <w:p w14:paraId="6D75478B" w14:textId="77777777"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Usmenom testiranju ne mogu pristupiti kandidati koji ne mogu dokazati identitet i osobe za koje je Povjerenstvo utvrdilo da ne ispunjavaju formalne uvjete iz natječaja te čije prijave nisu pravodobne i potpune.  </w:t>
      </w:r>
    </w:p>
    <w:p w14:paraId="4746A46B" w14:textId="77777777"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w:t>
      </w:r>
    </w:p>
    <w:p w14:paraId="7C1E7FB3" w14:textId="77777777" w:rsidR="00D569A4" w:rsidRDefault="00D569A4">
      <w:pPr>
        <w:pStyle w:val="Bezproreda1"/>
        <w:jc w:val="both"/>
        <w:rPr>
          <w:rFonts w:ascii="Times New Roman" w:hAnsi="Times New Roman" w:cs="Times New Roman"/>
          <w:sz w:val="10"/>
          <w:szCs w:val="10"/>
        </w:rPr>
      </w:pPr>
    </w:p>
    <w:p w14:paraId="3915E645" w14:textId="77777777" w:rsidR="00D569A4" w:rsidRDefault="00CB395C">
      <w:pPr>
        <w:pStyle w:val="Bezproreda1"/>
        <w:jc w:val="both"/>
        <w:rPr>
          <w:rFonts w:ascii="Times New Roman" w:hAnsi="Times New Roman" w:cs="Times New Roman"/>
          <w:b/>
        </w:rPr>
      </w:pPr>
      <w:r>
        <w:rPr>
          <w:rFonts w:ascii="Times New Roman" w:hAnsi="Times New Roman" w:cs="Times New Roman"/>
          <w:b/>
          <w:sz w:val="20"/>
          <w:szCs w:val="20"/>
        </w:rPr>
        <w:t xml:space="preserve">           </w:t>
      </w:r>
      <w:r>
        <w:rPr>
          <w:rFonts w:ascii="Times New Roman" w:hAnsi="Times New Roman" w:cs="Times New Roman"/>
          <w:b/>
        </w:rPr>
        <w:t>2. Pravni i drugi izvori za pripremanje kandidata – usmeno testiranje:</w:t>
      </w:r>
    </w:p>
    <w:p w14:paraId="182FC2CE" w14:textId="77777777" w:rsidR="00D569A4" w:rsidRDefault="00D569A4">
      <w:pPr>
        <w:pStyle w:val="Bezproreda1"/>
        <w:jc w:val="both"/>
        <w:rPr>
          <w:rFonts w:ascii="Times New Roman" w:hAnsi="Times New Roman" w:cs="Times New Roman"/>
          <w:bCs/>
          <w:sz w:val="10"/>
          <w:szCs w:val="10"/>
        </w:rPr>
      </w:pPr>
    </w:p>
    <w:p w14:paraId="7B51153A" w14:textId="77777777" w:rsidR="00D569A4" w:rsidRDefault="00CB395C">
      <w:pPr>
        <w:pStyle w:val="Bezproreda1"/>
        <w:numPr>
          <w:ilvl w:val="0"/>
          <w:numId w:val="12"/>
        </w:numPr>
        <w:jc w:val="both"/>
        <w:rPr>
          <w:rFonts w:ascii="Times New Roman" w:hAnsi="Times New Roman" w:cs="Times New Roman"/>
          <w:bCs/>
          <w:sz w:val="20"/>
          <w:szCs w:val="20"/>
        </w:rPr>
      </w:pPr>
      <w:r>
        <w:rPr>
          <w:rFonts w:ascii="Times New Roman" w:hAnsi="Times New Roman" w:cs="Times New Roman"/>
          <w:bCs/>
          <w:sz w:val="20"/>
          <w:szCs w:val="20"/>
        </w:rPr>
        <w:t>Statut Osnovne škole Domovinske zahvalnosti i njegove izmjene i dopune</w:t>
      </w:r>
    </w:p>
    <w:p w14:paraId="70A83B58" w14:textId="77777777" w:rsidR="00D569A4" w:rsidRDefault="00757AD8">
      <w:pPr>
        <w:pStyle w:val="Bezproreda1"/>
        <w:ind w:left="720"/>
        <w:jc w:val="both"/>
        <w:rPr>
          <w:rFonts w:ascii="Times New Roman" w:hAnsi="Times New Roman" w:cs="Times New Roman"/>
          <w:bCs/>
          <w:sz w:val="20"/>
          <w:szCs w:val="20"/>
        </w:rPr>
      </w:pPr>
      <w:hyperlink r:id="rId8" w:history="1">
        <w:r w:rsidR="00CB395C">
          <w:rPr>
            <w:rStyle w:val="Hiperveza"/>
            <w:rFonts w:ascii="Times New Roman" w:hAnsi="Times New Roman" w:cs="Times New Roman"/>
            <w:bCs/>
            <w:sz w:val="20"/>
            <w:szCs w:val="20"/>
          </w:rPr>
          <w:t>https://os-domovinske-zahvalnosti-kn.skole.hr/statut/</w:t>
        </w:r>
      </w:hyperlink>
      <w:r w:rsidR="00CB395C">
        <w:rPr>
          <w:rFonts w:ascii="Times New Roman" w:hAnsi="Times New Roman" w:cs="Times New Roman"/>
          <w:bCs/>
          <w:sz w:val="20"/>
          <w:szCs w:val="20"/>
        </w:rPr>
        <w:t xml:space="preserve"> </w:t>
      </w:r>
    </w:p>
    <w:p w14:paraId="00F980C1" w14:textId="77777777" w:rsidR="00D569A4" w:rsidRDefault="00D569A4">
      <w:pPr>
        <w:pStyle w:val="Bezproreda1"/>
        <w:ind w:left="720"/>
        <w:jc w:val="both"/>
        <w:rPr>
          <w:rFonts w:ascii="Times New Roman" w:hAnsi="Times New Roman" w:cs="Times New Roman"/>
          <w:bCs/>
          <w:sz w:val="10"/>
          <w:szCs w:val="10"/>
        </w:rPr>
      </w:pPr>
    </w:p>
    <w:p w14:paraId="7ECD213C" w14:textId="77777777" w:rsidR="00D569A4" w:rsidRDefault="00CB395C">
      <w:pPr>
        <w:pStyle w:val="Bezproreda1"/>
        <w:numPr>
          <w:ilvl w:val="0"/>
          <w:numId w:val="12"/>
        </w:numPr>
        <w:jc w:val="both"/>
        <w:rPr>
          <w:rFonts w:ascii="Times New Roman" w:hAnsi="Times New Roman" w:cs="Times New Roman"/>
          <w:bCs/>
          <w:sz w:val="20"/>
          <w:szCs w:val="20"/>
        </w:rPr>
      </w:pPr>
      <w:r>
        <w:rPr>
          <w:rFonts w:ascii="Times New Roman" w:hAnsi="Times New Roman" w:cs="Times New Roman"/>
          <w:bCs/>
          <w:sz w:val="20"/>
          <w:szCs w:val="20"/>
        </w:rPr>
        <w:t>Pravilnik o kućnom redu – ožujak 2026.</w:t>
      </w:r>
    </w:p>
    <w:p w14:paraId="1E80F2B0" w14:textId="77777777" w:rsidR="00D569A4" w:rsidRDefault="00757AD8">
      <w:pPr>
        <w:pStyle w:val="Bezproreda1"/>
        <w:ind w:left="720"/>
        <w:jc w:val="both"/>
        <w:rPr>
          <w:rFonts w:ascii="Times New Roman" w:hAnsi="Times New Roman" w:cs="Times New Roman"/>
          <w:bCs/>
          <w:sz w:val="20"/>
          <w:szCs w:val="20"/>
        </w:rPr>
      </w:pPr>
      <w:hyperlink r:id="rId9" w:history="1">
        <w:r w:rsidR="00CB395C">
          <w:rPr>
            <w:rStyle w:val="Hiperveza"/>
            <w:rFonts w:ascii="Times New Roman" w:hAnsi="Times New Roman" w:cs="Times New Roman"/>
            <w:bCs/>
            <w:sz w:val="20"/>
            <w:szCs w:val="20"/>
          </w:rPr>
          <w:t>https://os-domovinske-zahvalnosti-kn.skole.hr/kucni_red/</w:t>
        </w:r>
      </w:hyperlink>
    </w:p>
    <w:p w14:paraId="53EAFA91" w14:textId="77777777" w:rsidR="00D569A4" w:rsidRDefault="00D569A4">
      <w:pPr>
        <w:pStyle w:val="Bezproreda1"/>
        <w:ind w:left="720"/>
        <w:jc w:val="both"/>
        <w:rPr>
          <w:rFonts w:ascii="Times New Roman" w:hAnsi="Times New Roman" w:cs="Times New Roman"/>
          <w:bCs/>
          <w:sz w:val="10"/>
          <w:szCs w:val="10"/>
        </w:rPr>
      </w:pPr>
    </w:p>
    <w:p w14:paraId="789B6217" w14:textId="77777777" w:rsidR="00D569A4" w:rsidRDefault="00CB395C">
      <w:pPr>
        <w:pStyle w:val="Bezproreda1"/>
        <w:jc w:val="both"/>
        <w:rPr>
          <w:rFonts w:ascii="Times New Roman" w:hAnsi="Times New Roman" w:cs="Times New Roman"/>
          <w:bCs/>
          <w:sz w:val="20"/>
          <w:szCs w:val="20"/>
        </w:rPr>
      </w:pPr>
      <w:r>
        <w:rPr>
          <w:rFonts w:ascii="Times New Roman" w:hAnsi="Times New Roman" w:cs="Times New Roman"/>
          <w:b/>
          <w:sz w:val="20"/>
          <w:szCs w:val="20"/>
        </w:rPr>
        <w:t xml:space="preserve">       c)</w:t>
      </w:r>
      <w:r>
        <w:rPr>
          <w:rFonts w:ascii="Times New Roman" w:hAnsi="Times New Roman" w:cs="Times New Roman"/>
          <w:bCs/>
          <w:sz w:val="20"/>
          <w:szCs w:val="20"/>
        </w:rPr>
        <w:t xml:space="preserve">    Protokol o kontroli ulaska i izlaska u školskim ustanovama</w:t>
      </w:r>
    </w:p>
    <w:p w14:paraId="7C0F0F40" w14:textId="77777777" w:rsidR="00D569A4" w:rsidRDefault="00CB395C">
      <w:pPr>
        <w:pStyle w:val="Bezproreda1"/>
        <w:jc w:val="both"/>
        <w:rPr>
          <w:rFonts w:ascii="Times New Roman" w:hAnsi="Times New Roman" w:cs="Times New Roman"/>
          <w:bCs/>
          <w:sz w:val="20"/>
          <w:szCs w:val="20"/>
        </w:rPr>
      </w:pPr>
      <w:r>
        <w:rPr>
          <w:rFonts w:ascii="Times New Roman" w:hAnsi="Times New Roman" w:cs="Times New Roman"/>
          <w:bCs/>
          <w:sz w:val="20"/>
          <w:szCs w:val="20"/>
        </w:rPr>
        <w:t xml:space="preserve">              </w:t>
      </w:r>
      <w:hyperlink r:id="rId10" w:history="1">
        <w:r>
          <w:rPr>
            <w:rStyle w:val="Hiperveza"/>
            <w:rFonts w:ascii="Times New Roman" w:hAnsi="Times New Roman" w:cs="Times New Roman"/>
            <w:bCs/>
            <w:sz w:val="20"/>
            <w:szCs w:val="20"/>
          </w:rPr>
          <w:t>https://mzom.gov.hr/UserDocsImages/dokumenti/Obrazovanje/Protokol/Protokol-za-O-i-SS-ver-2-1-2025.pdf</w:t>
        </w:r>
      </w:hyperlink>
      <w:r>
        <w:rPr>
          <w:rFonts w:ascii="Times New Roman" w:hAnsi="Times New Roman" w:cs="Times New Roman"/>
          <w:bCs/>
          <w:sz w:val="20"/>
          <w:szCs w:val="20"/>
        </w:rPr>
        <w:t xml:space="preserve"> </w:t>
      </w:r>
    </w:p>
    <w:p w14:paraId="68C9170A" w14:textId="77777777" w:rsidR="00D569A4" w:rsidRDefault="00D569A4">
      <w:pPr>
        <w:pStyle w:val="Bezproreda1"/>
        <w:jc w:val="both"/>
        <w:rPr>
          <w:rFonts w:ascii="Times New Roman" w:hAnsi="Times New Roman" w:cs="Times New Roman"/>
          <w:bCs/>
          <w:sz w:val="10"/>
          <w:szCs w:val="10"/>
        </w:rPr>
      </w:pPr>
    </w:p>
    <w:p w14:paraId="0585C02A" w14:textId="77777777" w:rsidR="00D569A4" w:rsidRDefault="00CB395C">
      <w:pPr>
        <w:pStyle w:val="Bezproreda1"/>
        <w:jc w:val="both"/>
        <w:rPr>
          <w:rFonts w:ascii="Times New Roman" w:hAnsi="Times New Roman" w:cs="Times New Roman"/>
          <w:bCs/>
          <w:sz w:val="20"/>
          <w:szCs w:val="20"/>
        </w:rPr>
      </w:pPr>
      <w:r>
        <w:rPr>
          <w:rFonts w:ascii="Times New Roman" w:hAnsi="Times New Roman" w:cs="Times New Roman"/>
          <w:b/>
          <w:sz w:val="20"/>
          <w:szCs w:val="20"/>
        </w:rPr>
        <w:t xml:space="preserve">       d)</w:t>
      </w:r>
      <w:r>
        <w:rPr>
          <w:rFonts w:ascii="Times New Roman" w:hAnsi="Times New Roman" w:cs="Times New Roman"/>
          <w:bCs/>
          <w:sz w:val="20"/>
          <w:szCs w:val="20"/>
        </w:rPr>
        <w:t xml:space="preserve">    Pravilnik o djelokrugu rada tajnika te administrativno-tehničkim i pomoćnim poslovima koji se obavljaju u osnovnoj školi     </w:t>
      </w:r>
      <w:bookmarkStart w:id="1" w:name="_Hlk225859340"/>
      <w:r>
        <w:rPr>
          <w:rFonts w:ascii="Times New Roman" w:hAnsi="Times New Roman" w:cs="Times New Roman"/>
          <w:bCs/>
          <w:sz w:val="20"/>
          <w:szCs w:val="20"/>
        </w:rPr>
        <w:t>(„NN“, br. 40/2014)</w:t>
      </w:r>
      <w:bookmarkEnd w:id="1"/>
      <w:r>
        <w:rPr>
          <w:rFonts w:ascii="Times New Roman" w:hAnsi="Times New Roman" w:cs="Times New Roman"/>
          <w:bCs/>
          <w:sz w:val="20"/>
          <w:szCs w:val="20"/>
        </w:rPr>
        <w:t>, odnosno njegove izmjene i dopune („NN“, br. 71/2025) i ispravak  („NN“, br. 74/2025)</w:t>
      </w:r>
    </w:p>
    <w:p w14:paraId="7729C373" w14:textId="77777777" w:rsidR="00D569A4" w:rsidRDefault="00CB395C">
      <w:pPr>
        <w:pStyle w:val="Bezproreda1"/>
        <w:jc w:val="both"/>
        <w:rPr>
          <w:rFonts w:ascii="Times New Roman" w:hAnsi="Times New Roman" w:cs="Times New Roman"/>
          <w:bCs/>
          <w:sz w:val="20"/>
          <w:szCs w:val="20"/>
        </w:rPr>
      </w:pPr>
      <w:r>
        <w:rPr>
          <w:rFonts w:ascii="Times New Roman" w:hAnsi="Times New Roman" w:cs="Times New Roman"/>
          <w:bCs/>
          <w:sz w:val="20"/>
          <w:szCs w:val="20"/>
        </w:rPr>
        <w:t xml:space="preserve">            </w:t>
      </w:r>
      <w:hyperlink r:id="rId11" w:history="1">
        <w:r>
          <w:rPr>
            <w:rStyle w:val="Hiperveza"/>
            <w:rFonts w:ascii="Times New Roman" w:hAnsi="Times New Roman" w:cs="Times New Roman"/>
            <w:bCs/>
            <w:sz w:val="20"/>
            <w:szCs w:val="20"/>
          </w:rPr>
          <w:t>https://narodne-novine.nn.hr/clanci/sluzbeni/2014_03_40_713.html</w:t>
        </w:r>
      </w:hyperlink>
    </w:p>
    <w:p w14:paraId="183C1BD3" w14:textId="77777777" w:rsidR="00D569A4" w:rsidRDefault="00CB395C">
      <w:pPr>
        <w:pStyle w:val="Bezproreda1"/>
        <w:jc w:val="both"/>
        <w:rPr>
          <w:rFonts w:ascii="Times New Roman" w:hAnsi="Times New Roman" w:cs="Times New Roman"/>
          <w:bCs/>
          <w:sz w:val="20"/>
          <w:szCs w:val="20"/>
        </w:rPr>
      </w:pPr>
      <w:r>
        <w:rPr>
          <w:rFonts w:ascii="Times New Roman" w:hAnsi="Times New Roman" w:cs="Times New Roman"/>
          <w:bCs/>
          <w:sz w:val="20"/>
          <w:szCs w:val="20"/>
        </w:rPr>
        <w:t xml:space="preserve">            </w:t>
      </w:r>
      <w:hyperlink r:id="rId12" w:history="1">
        <w:r>
          <w:rPr>
            <w:rStyle w:val="Hiperveza"/>
            <w:rFonts w:ascii="Times New Roman" w:hAnsi="Times New Roman" w:cs="Times New Roman"/>
            <w:bCs/>
            <w:sz w:val="20"/>
            <w:szCs w:val="20"/>
          </w:rPr>
          <w:t>https://narodne-novine.nn.hr/clanci/sluzbeni/2025_04_71_925.html</w:t>
        </w:r>
      </w:hyperlink>
    </w:p>
    <w:p w14:paraId="550429AB" w14:textId="77777777" w:rsidR="00D569A4" w:rsidRDefault="00CB395C">
      <w:pPr>
        <w:pStyle w:val="Bezproreda1"/>
        <w:jc w:val="both"/>
        <w:rPr>
          <w:rFonts w:ascii="Times New Roman" w:hAnsi="Times New Roman" w:cs="Times New Roman"/>
          <w:bCs/>
          <w:sz w:val="20"/>
          <w:szCs w:val="20"/>
        </w:rPr>
      </w:pPr>
      <w:r>
        <w:rPr>
          <w:rFonts w:ascii="Times New Roman" w:hAnsi="Times New Roman" w:cs="Times New Roman"/>
          <w:bCs/>
          <w:sz w:val="20"/>
          <w:szCs w:val="20"/>
        </w:rPr>
        <w:t xml:space="preserve">            </w:t>
      </w:r>
      <w:hyperlink r:id="rId13" w:history="1">
        <w:r>
          <w:rPr>
            <w:rStyle w:val="Hiperveza"/>
            <w:rFonts w:ascii="Times New Roman" w:hAnsi="Times New Roman" w:cs="Times New Roman"/>
            <w:bCs/>
            <w:sz w:val="20"/>
            <w:szCs w:val="20"/>
          </w:rPr>
          <w:t>https://narodne-novine.nn.hr/clanci/sluzbeni/2025_04_74_978.html</w:t>
        </w:r>
      </w:hyperlink>
    </w:p>
    <w:p w14:paraId="1BBF71EB" w14:textId="77777777" w:rsidR="00D569A4" w:rsidRDefault="00D569A4">
      <w:pPr>
        <w:pStyle w:val="Bezproreda1"/>
        <w:jc w:val="both"/>
        <w:rPr>
          <w:rFonts w:ascii="Times New Roman" w:hAnsi="Times New Roman" w:cs="Times New Roman"/>
          <w:sz w:val="6"/>
          <w:szCs w:val="6"/>
        </w:rPr>
      </w:pPr>
    </w:p>
    <w:p w14:paraId="1A821452" w14:textId="77777777" w:rsidR="00D569A4" w:rsidRDefault="00D569A4">
      <w:pPr>
        <w:pStyle w:val="Bezproreda1"/>
        <w:jc w:val="both"/>
        <w:rPr>
          <w:rFonts w:ascii="Times New Roman" w:hAnsi="Times New Roman" w:cs="Times New Roman"/>
          <w:sz w:val="2"/>
          <w:szCs w:val="2"/>
        </w:rPr>
      </w:pPr>
    </w:p>
    <w:p w14:paraId="0B52605D" w14:textId="77777777" w:rsidR="00D569A4" w:rsidRDefault="00D569A4">
      <w:pPr>
        <w:pStyle w:val="Bezproreda1"/>
        <w:jc w:val="both"/>
        <w:rPr>
          <w:rFonts w:ascii="Times New Roman" w:hAnsi="Times New Roman" w:cs="Times New Roman"/>
          <w:sz w:val="6"/>
          <w:szCs w:val="6"/>
          <w:u w:val="single"/>
        </w:rPr>
      </w:pPr>
    </w:p>
    <w:p w14:paraId="724789B4" w14:textId="77777777" w:rsidR="00D569A4" w:rsidRDefault="00CB395C">
      <w:pPr>
        <w:pStyle w:val="Bezproreda1"/>
        <w:ind w:left="360"/>
        <w:jc w:val="both"/>
        <w:rPr>
          <w:rFonts w:ascii="Times New Roman" w:hAnsi="Times New Roman" w:cs="Times New Roman"/>
          <w:b/>
        </w:rPr>
      </w:pPr>
      <w:r>
        <w:rPr>
          <w:rFonts w:ascii="Times New Roman" w:hAnsi="Times New Roman" w:cs="Times New Roman"/>
          <w:b/>
        </w:rPr>
        <w:t xml:space="preserve">     3.  Usmeno testiranje (intervju)  </w:t>
      </w:r>
    </w:p>
    <w:p w14:paraId="3D7AA7E4" w14:textId="77777777" w:rsidR="00D569A4" w:rsidRDefault="00D569A4">
      <w:pPr>
        <w:pStyle w:val="Bezproreda1"/>
        <w:ind w:left="360"/>
        <w:jc w:val="both"/>
        <w:rPr>
          <w:rFonts w:ascii="Times New Roman" w:hAnsi="Times New Roman" w:cs="Times New Roman"/>
          <w:b/>
        </w:rPr>
      </w:pPr>
    </w:p>
    <w:p w14:paraId="2587A614" w14:textId="77777777"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Svi članovi Povjerenstva imaju pravo postavljati do tri pitanja iz područja propisanih odredbama Pravilnika o zapošljavanju,  pri čemu svaki član Povjerenstva svoja pitanja vrednuje pojedinačno od 1-5 bodova i na kraju zbraja.</w:t>
      </w:r>
    </w:p>
    <w:p w14:paraId="5FFB1558" w14:textId="77777777" w:rsidR="00D569A4" w:rsidRDefault="00757AD8">
      <w:pPr>
        <w:pStyle w:val="Bezproreda1"/>
        <w:jc w:val="both"/>
        <w:rPr>
          <w:rFonts w:ascii="Times New Roman" w:hAnsi="Times New Roman" w:cs="Times New Roman"/>
          <w:sz w:val="20"/>
          <w:szCs w:val="20"/>
        </w:rPr>
      </w:pPr>
      <w:hyperlink r:id="rId14" w:history="1">
        <w:r w:rsidR="00CB395C">
          <w:rPr>
            <w:rStyle w:val="Hiperveza"/>
            <w:rFonts w:ascii="Times New Roman" w:hAnsi="Times New Roman" w:cs="Times New Roman"/>
            <w:sz w:val="20"/>
            <w:szCs w:val="20"/>
          </w:rPr>
          <w:t>https://os-domovinske-zahvalnosti-kn.skole.hr/wp-content/uploads/sites/930/2024/06/PRAVILNIK-O-ZAPOSLJAVANJU.pdf</w:t>
        </w:r>
      </w:hyperlink>
    </w:p>
    <w:p w14:paraId="3E6EC722" w14:textId="77777777" w:rsidR="00D569A4" w:rsidRDefault="00757AD8">
      <w:pPr>
        <w:pStyle w:val="Bezproreda1"/>
        <w:jc w:val="both"/>
        <w:rPr>
          <w:rFonts w:ascii="Times New Roman" w:hAnsi="Times New Roman" w:cs="Times New Roman"/>
          <w:sz w:val="20"/>
          <w:szCs w:val="20"/>
        </w:rPr>
      </w:pPr>
      <w:hyperlink r:id="rId15" w:history="1">
        <w:r w:rsidR="00CB395C">
          <w:rPr>
            <w:rStyle w:val="Hiperveza"/>
            <w:rFonts w:ascii="Times New Roman" w:hAnsi="Times New Roman" w:cs="Times New Roman"/>
            <w:sz w:val="20"/>
            <w:szCs w:val="20"/>
          </w:rPr>
          <w:t>https://os-domovinske-zahvalnosti-kn.skole.hr/wp-content/uploads/sites/930/2026/03/Izmjene-i-dopune-Pravilnika-o-zaposljavanju.pdf</w:t>
        </w:r>
      </w:hyperlink>
    </w:p>
    <w:p w14:paraId="3ADA27FD" w14:textId="77777777" w:rsidR="00D569A4" w:rsidRDefault="00D569A4">
      <w:pPr>
        <w:pStyle w:val="Bezproreda1"/>
        <w:jc w:val="both"/>
        <w:rPr>
          <w:rFonts w:ascii="Times New Roman" w:hAnsi="Times New Roman" w:cs="Times New Roman"/>
          <w:sz w:val="6"/>
          <w:szCs w:val="6"/>
        </w:rPr>
      </w:pPr>
    </w:p>
    <w:p w14:paraId="5E3CD712" w14:textId="77777777"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Usmeno testiranje provodi se  </w:t>
      </w:r>
      <w:r>
        <w:rPr>
          <w:rFonts w:ascii="Times New Roman" w:hAnsi="Times New Roman" w:cs="Times New Roman"/>
          <w:b/>
          <w:sz w:val="20"/>
          <w:szCs w:val="20"/>
          <w:u w:val="single"/>
        </w:rPr>
        <w:t>isključivo</w:t>
      </w:r>
      <w:r>
        <w:rPr>
          <w:rFonts w:ascii="Times New Roman" w:hAnsi="Times New Roman" w:cs="Times New Roman"/>
          <w:sz w:val="20"/>
          <w:szCs w:val="20"/>
        </w:rPr>
        <w:t xml:space="preserve">  pitanjima koja se tiču radnog mjesta na koje se kandidat prijavljuje.</w:t>
      </w:r>
    </w:p>
    <w:p w14:paraId="5F13B64A" w14:textId="77777777" w:rsidR="00D569A4" w:rsidRDefault="00D569A4">
      <w:pPr>
        <w:pStyle w:val="Bezproreda1"/>
        <w:jc w:val="both"/>
        <w:rPr>
          <w:rFonts w:ascii="Times New Roman" w:hAnsi="Times New Roman" w:cs="Times New Roman"/>
          <w:sz w:val="6"/>
          <w:szCs w:val="6"/>
        </w:rPr>
      </w:pPr>
    </w:p>
    <w:p w14:paraId="12450C2D" w14:textId="77777777"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Smatra se da je kandidat zadovoljio na usmenom testiranju ako je ostvario najmanje  </w:t>
      </w:r>
      <w:r>
        <w:rPr>
          <w:rFonts w:ascii="Times New Roman" w:hAnsi="Times New Roman" w:cs="Times New Roman"/>
          <w:b/>
          <w:sz w:val="20"/>
          <w:szCs w:val="20"/>
          <w:u w:val="single"/>
        </w:rPr>
        <w:t>60% bodova</w:t>
      </w:r>
      <w:r>
        <w:rPr>
          <w:rFonts w:ascii="Times New Roman" w:hAnsi="Times New Roman" w:cs="Times New Roman"/>
          <w:sz w:val="20"/>
          <w:szCs w:val="20"/>
        </w:rPr>
        <w:t xml:space="preserve">  od ukupnog mogućeg broja bodova na usmenom testiranju (intervju).  </w:t>
      </w:r>
    </w:p>
    <w:p w14:paraId="7DF0E546" w14:textId="77777777" w:rsidR="00D569A4" w:rsidRDefault="00D569A4">
      <w:pPr>
        <w:pStyle w:val="Bezproreda1"/>
        <w:jc w:val="both"/>
        <w:rPr>
          <w:rFonts w:ascii="Times New Roman" w:hAnsi="Times New Roman" w:cs="Times New Roman"/>
          <w:sz w:val="20"/>
          <w:szCs w:val="20"/>
        </w:rPr>
      </w:pPr>
    </w:p>
    <w:p w14:paraId="1D98A0D9" w14:textId="77777777" w:rsidR="00D569A4" w:rsidRDefault="00D569A4">
      <w:pPr>
        <w:pStyle w:val="Bezproreda1"/>
        <w:jc w:val="both"/>
        <w:rPr>
          <w:rFonts w:ascii="Times New Roman" w:hAnsi="Times New Roman" w:cs="Times New Roman"/>
          <w:sz w:val="20"/>
          <w:szCs w:val="20"/>
        </w:rPr>
      </w:pPr>
    </w:p>
    <w:p w14:paraId="035F6666" w14:textId="77777777" w:rsidR="00D569A4" w:rsidRDefault="00CB395C">
      <w:pPr>
        <w:pStyle w:val="Bezproreda1"/>
        <w:numPr>
          <w:ilvl w:val="0"/>
          <w:numId w:val="11"/>
        </w:numPr>
        <w:jc w:val="both"/>
        <w:rPr>
          <w:rFonts w:ascii="Times New Roman" w:hAnsi="Times New Roman" w:cs="Times New Roman"/>
          <w:b/>
        </w:rPr>
      </w:pPr>
      <w:r>
        <w:rPr>
          <w:rFonts w:ascii="Times New Roman" w:hAnsi="Times New Roman" w:cs="Times New Roman"/>
          <w:b/>
        </w:rPr>
        <w:t xml:space="preserve">Utvrđivanje rezultata usmenog testiranja i izvješćivanje kandidata o rezultatima natječaja </w:t>
      </w:r>
    </w:p>
    <w:p w14:paraId="7DE8080E" w14:textId="77777777" w:rsidR="00D569A4" w:rsidRDefault="00D569A4">
      <w:pPr>
        <w:pStyle w:val="Bezproreda1"/>
        <w:jc w:val="both"/>
        <w:rPr>
          <w:rFonts w:ascii="Times New Roman" w:hAnsi="Times New Roman" w:cs="Times New Roman"/>
          <w:sz w:val="20"/>
          <w:szCs w:val="20"/>
        </w:rPr>
      </w:pPr>
    </w:p>
    <w:p w14:paraId="4989F958" w14:textId="0F173895"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Nakon utvrđivanja rezultata usmenog testiranja, Povjerenstvo izrađuje rang listu kandidata koju isti dan dostavlja ravnatelju Škole. Na temelju dostavljene rang liste kandidata  ravnatelj odlučuje o kandidatu za kojeg će zatražiti prethodnu suglasnost Školskog odbora za zasnivanje radnog odnosa. Odluku donosi ravnatelj između tri najbolje rangirana kandidata prema broju bodova. Ako dva ili više kandidata ostvare jednak broj bodova ravnatelj može odlučiti između svih kandidata koji imaju tri najbolje bodovana rezultata. Prije donošenja Odluke ravnatelj može pozvati kandidata ili kandidate na razgovor. Ukoliko  razgovor (intervju) sa ravnateljem s tri najbolje rangirana kandidata ne bude istog dana kao i usmeno testiranje, obavijest kandidatima za razgovor (intervju) s ravnateljem Škole objavit će se na mrežnoj stranici Škole u rubrici „Natječaji“  (</w:t>
      </w:r>
      <w:hyperlink r:id="rId16" w:history="1">
        <w:r>
          <w:rPr>
            <w:rStyle w:val="Hiperveza"/>
            <w:rFonts w:ascii="Times New Roman" w:hAnsi="Times New Roman" w:cs="Times New Roman"/>
            <w:sz w:val="20"/>
            <w:szCs w:val="20"/>
          </w:rPr>
          <w:t>https://os-domovinske-zahvalnosti-kn.skole.hr/natjecaji/</w:t>
        </w:r>
      </w:hyperlink>
      <w:r>
        <w:rPr>
          <w:rFonts w:ascii="Times New Roman" w:hAnsi="Times New Roman" w:cs="Times New Roman"/>
          <w:sz w:val="20"/>
          <w:szCs w:val="20"/>
        </w:rPr>
        <w:t>)</w:t>
      </w:r>
      <w:r w:rsidR="00757AD8">
        <w:rPr>
          <w:rFonts w:ascii="Times New Roman" w:hAnsi="Times New Roman" w:cs="Times New Roman"/>
          <w:sz w:val="20"/>
          <w:szCs w:val="20"/>
        </w:rPr>
        <w:t>.</w:t>
      </w:r>
    </w:p>
    <w:p w14:paraId="4D2F9356" w14:textId="77777777" w:rsidR="00D569A4" w:rsidRDefault="00D569A4">
      <w:pPr>
        <w:pStyle w:val="Bezproreda1"/>
        <w:jc w:val="both"/>
        <w:rPr>
          <w:rFonts w:ascii="Times New Roman" w:hAnsi="Times New Roman" w:cs="Times New Roman"/>
          <w:sz w:val="20"/>
          <w:szCs w:val="20"/>
        </w:rPr>
      </w:pPr>
    </w:p>
    <w:p w14:paraId="35343970" w14:textId="77777777"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O rezultatima natječaja kandidati će biti obaviješteni u skladu s odredbama Pravilnika o zapošljavanju.</w:t>
      </w:r>
    </w:p>
    <w:p w14:paraId="2F8C4672" w14:textId="77777777" w:rsidR="00D569A4" w:rsidRDefault="00D569A4">
      <w:pPr>
        <w:pStyle w:val="Bezproreda1"/>
        <w:jc w:val="both"/>
        <w:rPr>
          <w:rFonts w:ascii="Times New Roman" w:hAnsi="Times New Roman" w:cs="Times New Roman"/>
          <w:sz w:val="20"/>
          <w:szCs w:val="20"/>
        </w:rPr>
      </w:pPr>
    </w:p>
    <w:p w14:paraId="33774534" w14:textId="77777777" w:rsidR="00D569A4" w:rsidRDefault="00CB395C">
      <w:pPr>
        <w:pStyle w:val="Bezproreda1"/>
        <w:numPr>
          <w:ilvl w:val="0"/>
          <w:numId w:val="11"/>
        </w:numPr>
        <w:jc w:val="both"/>
        <w:rPr>
          <w:rFonts w:ascii="Times New Roman" w:hAnsi="Times New Roman" w:cs="Times New Roman"/>
          <w:b/>
        </w:rPr>
      </w:pPr>
      <w:r>
        <w:rPr>
          <w:rFonts w:ascii="Times New Roman" w:hAnsi="Times New Roman" w:cs="Times New Roman"/>
          <w:b/>
        </w:rPr>
        <w:t>Vrijeme i mjesto održavanja usmenog testiranja te liste kandidata</w:t>
      </w:r>
    </w:p>
    <w:p w14:paraId="01A6A1CE" w14:textId="77777777" w:rsidR="00D569A4" w:rsidRDefault="00D569A4">
      <w:pPr>
        <w:pStyle w:val="Bezproreda1"/>
        <w:jc w:val="both"/>
        <w:rPr>
          <w:rFonts w:ascii="Times New Roman" w:hAnsi="Times New Roman" w:cs="Times New Roman"/>
          <w:b/>
          <w:sz w:val="20"/>
          <w:szCs w:val="20"/>
        </w:rPr>
      </w:pPr>
    </w:p>
    <w:p w14:paraId="7099FB01" w14:textId="77777777"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Testiranje kandidata po raspisanom natječaju za radno mjesto –</w:t>
      </w:r>
      <w:r>
        <w:t xml:space="preserve"> </w:t>
      </w:r>
      <w:bookmarkStart w:id="2" w:name="_Hlk225870892"/>
      <w:r>
        <w:rPr>
          <w:rFonts w:ascii="Times New Roman" w:hAnsi="Times New Roman" w:cs="Times New Roman"/>
          <w:b/>
          <w:bCs/>
          <w:sz w:val="20"/>
          <w:szCs w:val="20"/>
        </w:rPr>
        <w:t>OPERATIVNI DJELATNIK/ICA ZA SIGURNOST I CIVILNU ZAŠTITU</w:t>
      </w:r>
      <w:r>
        <w:rPr>
          <w:rFonts w:ascii="Times New Roman" w:hAnsi="Times New Roman" w:cs="Times New Roman"/>
          <w:sz w:val="20"/>
          <w:szCs w:val="20"/>
        </w:rPr>
        <w:t>-  Knin,  1 izvršitelj/ica na određeno puno radno vrijeme najdulje do 3 godine</w:t>
      </w:r>
      <w:bookmarkEnd w:id="2"/>
      <w:r>
        <w:rPr>
          <w:rFonts w:ascii="Times New Roman" w:hAnsi="Times New Roman" w:cs="Times New Roman"/>
          <w:sz w:val="20"/>
          <w:szCs w:val="20"/>
        </w:rPr>
        <w:t xml:space="preserve">, 40 sati tjedno, novootvoreno radno mjesto, objavljen dana </w:t>
      </w:r>
      <w:r>
        <w:rPr>
          <w:rFonts w:ascii="Times New Roman" w:hAnsi="Times New Roman" w:cs="Times New Roman"/>
          <w:b/>
          <w:sz w:val="20"/>
          <w:szCs w:val="20"/>
        </w:rPr>
        <w:t>17.03.2026.</w:t>
      </w:r>
      <w:r>
        <w:rPr>
          <w:rFonts w:ascii="Times New Roman" w:hAnsi="Times New Roman" w:cs="Times New Roman"/>
          <w:sz w:val="20"/>
          <w:szCs w:val="20"/>
        </w:rPr>
        <w:t xml:space="preserve"> godine na mrežnoj stranici i oglasnoj ploči Hrvatskog zavoda za zapošljavanje i mrežnoj stranici Osnovne škole Domovinske zahvalnosti,  u rubrici pod nazivom  „NATJEČAJI“, održat će se dana  </w:t>
      </w:r>
      <w:r>
        <w:rPr>
          <w:rFonts w:ascii="Times New Roman" w:hAnsi="Times New Roman" w:cs="Times New Roman"/>
          <w:b/>
          <w:sz w:val="20"/>
          <w:szCs w:val="20"/>
          <w:u w:val="single"/>
        </w:rPr>
        <w:t>08.04.2026. godine s početkom u  12:30 sati</w:t>
      </w:r>
      <w:r>
        <w:rPr>
          <w:rFonts w:ascii="Times New Roman" w:hAnsi="Times New Roman" w:cs="Times New Roman"/>
          <w:sz w:val="20"/>
          <w:szCs w:val="20"/>
        </w:rPr>
        <w:t xml:space="preserve">  u prostorima Osnovne škole  Domovinske zahvalnosti, Josipa Jovića 2, Knin, i to prema sljedećem rasporedu, kako slijedi:   </w:t>
      </w:r>
    </w:p>
    <w:p w14:paraId="5E3F44C8" w14:textId="77777777" w:rsidR="00D569A4" w:rsidRDefault="00CB395C">
      <w:pPr>
        <w:pStyle w:val="Bezproreda1"/>
        <w:jc w:val="both"/>
        <w:rPr>
          <w:rFonts w:ascii="Times New Roman" w:hAnsi="Times New Roman" w:cs="Times New Roman"/>
          <w:sz w:val="10"/>
          <w:szCs w:val="10"/>
        </w:rPr>
      </w:pPr>
      <w:r>
        <w:rPr>
          <w:rFonts w:ascii="Times New Roman" w:hAnsi="Times New Roman" w:cs="Times New Roman"/>
          <w:sz w:val="20"/>
          <w:szCs w:val="20"/>
        </w:rPr>
        <w:t xml:space="preserve">                </w:t>
      </w:r>
    </w:p>
    <w:p w14:paraId="3C3E95EE" w14:textId="77777777"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b/>
          <w:bCs/>
          <w:sz w:val="20"/>
          <w:szCs w:val="20"/>
        </w:rPr>
        <w:t>12:10  sati</w:t>
      </w:r>
      <w:r>
        <w:rPr>
          <w:rFonts w:ascii="Times New Roman" w:hAnsi="Times New Roman" w:cs="Times New Roman"/>
          <w:sz w:val="20"/>
          <w:szCs w:val="20"/>
        </w:rPr>
        <w:t xml:space="preserve">       -  Dolazak i utvrđivanje identiteta i provjera popisa kandidata za usmeno testiranje </w:t>
      </w:r>
    </w:p>
    <w:p w14:paraId="480AAD2B" w14:textId="77777777"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(prijem i evidencija kandidata na porti škole)</w:t>
      </w:r>
    </w:p>
    <w:p w14:paraId="5CA21F10" w14:textId="77777777"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b/>
          <w:sz w:val="20"/>
          <w:szCs w:val="20"/>
        </w:rPr>
        <w:t xml:space="preserve">12:30  sati        - </w:t>
      </w:r>
      <w:r>
        <w:rPr>
          <w:rFonts w:ascii="Times New Roman" w:hAnsi="Times New Roman" w:cs="Times New Roman"/>
          <w:bCs/>
          <w:sz w:val="20"/>
          <w:szCs w:val="20"/>
        </w:rPr>
        <w:t>Usmeno  testiranje  kandidata</w:t>
      </w:r>
      <w:r>
        <w:rPr>
          <w:rFonts w:ascii="Times New Roman" w:hAnsi="Times New Roman" w:cs="Times New Roman"/>
          <w:sz w:val="20"/>
          <w:szCs w:val="20"/>
        </w:rPr>
        <w:t>.</w:t>
      </w:r>
    </w:p>
    <w:p w14:paraId="528E9DDA" w14:textId="77777777" w:rsidR="00D569A4" w:rsidRDefault="00D569A4">
      <w:pPr>
        <w:pStyle w:val="Bezproreda1"/>
        <w:jc w:val="both"/>
        <w:rPr>
          <w:rFonts w:ascii="Times New Roman" w:hAnsi="Times New Roman" w:cs="Times New Roman"/>
          <w:sz w:val="10"/>
          <w:szCs w:val="10"/>
        </w:rPr>
      </w:pPr>
    </w:p>
    <w:p w14:paraId="444A8365" w14:textId="77777777" w:rsidR="00D569A4" w:rsidRDefault="00D569A4">
      <w:pPr>
        <w:pStyle w:val="Bezproreda1"/>
        <w:jc w:val="both"/>
        <w:rPr>
          <w:rFonts w:ascii="Times New Roman" w:hAnsi="Times New Roman" w:cs="Times New Roman"/>
          <w:sz w:val="10"/>
          <w:szCs w:val="10"/>
        </w:rPr>
      </w:pPr>
    </w:p>
    <w:p w14:paraId="799F934D" w14:textId="77777777" w:rsidR="00D569A4" w:rsidRDefault="00D569A4">
      <w:pPr>
        <w:pStyle w:val="Bezproreda1"/>
        <w:jc w:val="both"/>
        <w:rPr>
          <w:rFonts w:ascii="Times New Roman" w:hAnsi="Times New Roman" w:cs="Times New Roman"/>
          <w:sz w:val="10"/>
          <w:szCs w:val="10"/>
        </w:rPr>
      </w:pPr>
    </w:p>
    <w:p w14:paraId="79E2FA76" w14:textId="77777777"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 usmeni dio testiranja, koji će biti održan  </w:t>
      </w:r>
      <w:r>
        <w:rPr>
          <w:rFonts w:ascii="Times New Roman" w:hAnsi="Times New Roman" w:cs="Times New Roman"/>
          <w:b/>
          <w:sz w:val="20"/>
          <w:szCs w:val="20"/>
          <w:u w:val="single"/>
        </w:rPr>
        <w:t>08.04.2026. godine u 12:30h</w:t>
      </w:r>
      <w:r>
        <w:rPr>
          <w:rFonts w:ascii="Times New Roman" w:hAnsi="Times New Roman" w:cs="Times New Roman"/>
          <w:bCs/>
          <w:sz w:val="20"/>
          <w:szCs w:val="20"/>
        </w:rPr>
        <w:t>, prema prethodno navedenom rasporedu,</w:t>
      </w:r>
      <w:r>
        <w:rPr>
          <w:rFonts w:ascii="Times New Roman" w:hAnsi="Times New Roman" w:cs="Times New Roman"/>
          <w:sz w:val="20"/>
          <w:szCs w:val="20"/>
        </w:rPr>
        <w:t xml:space="preserve"> pozivaju se sljedeći kandidati/kandidatkinje:</w:t>
      </w:r>
    </w:p>
    <w:p w14:paraId="13AF8D10" w14:textId="77777777" w:rsidR="00D569A4" w:rsidRDefault="00D569A4">
      <w:pPr>
        <w:pStyle w:val="Bezproreda1"/>
        <w:jc w:val="both"/>
        <w:rPr>
          <w:rFonts w:ascii="Times New Roman" w:hAnsi="Times New Roman" w:cs="Times New Roman"/>
          <w:sz w:val="10"/>
          <w:szCs w:val="10"/>
        </w:rPr>
      </w:pPr>
    </w:p>
    <w:tbl>
      <w:tblPr>
        <w:tblStyle w:val="Reetkatablice"/>
        <w:tblW w:w="0" w:type="auto"/>
        <w:tblLook w:val="04A0" w:firstRow="1" w:lastRow="0" w:firstColumn="1" w:lastColumn="0" w:noHBand="0" w:noVBand="1"/>
      </w:tblPr>
      <w:tblGrid>
        <w:gridCol w:w="1838"/>
        <w:gridCol w:w="6818"/>
      </w:tblGrid>
      <w:tr w:rsidR="00D569A4" w14:paraId="0D3F5B4A" w14:textId="77777777">
        <w:tc>
          <w:tcPr>
            <w:tcW w:w="1838" w:type="dxa"/>
          </w:tcPr>
          <w:p w14:paraId="50C34C98" w14:textId="77777777" w:rsidR="00D569A4" w:rsidRDefault="00CB395C">
            <w:pPr>
              <w:pStyle w:val="Bezproreda1"/>
              <w:jc w:val="center"/>
              <w:rPr>
                <w:rFonts w:ascii="Times New Roman" w:hAnsi="Times New Roman" w:cs="Times New Roman"/>
                <w:b/>
                <w:sz w:val="20"/>
                <w:szCs w:val="20"/>
              </w:rPr>
            </w:pPr>
            <w:bookmarkStart w:id="3" w:name="_Hlk180424351"/>
            <w:r>
              <w:rPr>
                <w:rFonts w:ascii="Times New Roman" w:hAnsi="Times New Roman" w:cs="Times New Roman"/>
                <w:b/>
                <w:sz w:val="20"/>
                <w:szCs w:val="20"/>
              </w:rPr>
              <w:t>REDNI BROJ</w:t>
            </w:r>
          </w:p>
        </w:tc>
        <w:tc>
          <w:tcPr>
            <w:tcW w:w="6818" w:type="dxa"/>
          </w:tcPr>
          <w:p w14:paraId="6F5E3C61" w14:textId="77777777" w:rsidR="00D569A4" w:rsidRDefault="00CB395C">
            <w:pPr>
              <w:pStyle w:val="Bezproreda1"/>
              <w:jc w:val="center"/>
              <w:rPr>
                <w:rFonts w:ascii="Times New Roman" w:hAnsi="Times New Roman" w:cs="Times New Roman"/>
                <w:b/>
                <w:sz w:val="20"/>
                <w:szCs w:val="20"/>
              </w:rPr>
            </w:pPr>
            <w:r>
              <w:rPr>
                <w:rFonts w:ascii="Times New Roman" w:hAnsi="Times New Roman" w:cs="Times New Roman"/>
                <w:b/>
                <w:sz w:val="20"/>
                <w:szCs w:val="20"/>
              </w:rPr>
              <w:t>IME I PREZIME KANDIDATA  (inicijali)</w:t>
            </w:r>
          </w:p>
        </w:tc>
      </w:tr>
      <w:tr w:rsidR="00D569A4" w14:paraId="3AD40884" w14:textId="77777777">
        <w:tc>
          <w:tcPr>
            <w:tcW w:w="1838" w:type="dxa"/>
          </w:tcPr>
          <w:p w14:paraId="529DD7B6" w14:textId="77777777" w:rsidR="00D569A4" w:rsidRDefault="00CB395C">
            <w:pPr>
              <w:pStyle w:val="Bezproreda1"/>
              <w:jc w:val="center"/>
              <w:rPr>
                <w:rFonts w:ascii="Times New Roman" w:hAnsi="Times New Roman" w:cs="Times New Roman"/>
                <w:sz w:val="20"/>
                <w:szCs w:val="20"/>
              </w:rPr>
            </w:pPr>
            <w:r>
              <w:rPr>
                <w:rFonts w:ascii="Times New Roman" w:hAnsi="Times New Roman" w:cs="Times New Roman"/>
                <w:sz w:val="20"/>
                <w:szCs w:val="20"/>
              </w:rPr>
              <w:t>1.</w:t>
            </w:r>
          </w:p>
        </w:tc>
        <w:tc>
          <w:tcPr>
            <w:tcW w:w="6818" w:type="dxa"/>
          </w:tcPr>
          <w:p w14:paraId="0C6932F1" w14:textId="77777777" w:rsidR="00D569A4" w:rsidRDefault="00CB395C">
            <w:pPr>
              <w:pStyle w:val="Bezproreda1"/>
              <w:jc w:val="center"/>
              <w:rPr>
                <w:rFonts w:ascii="Times New Roman" w:hAnsi="Times New Roman" w:cs="Times New Roman"/>
                <w:b/>
                <w:sz w:val="20"/>
                <w:szCs w:val="20"/>
              </w:rPr>
            </w:pPr>
            <w:r>
              <w:rPr>
                <w:rFonts w:ascii="Times New Roman" w:hAnsi="Times New Roman" w:cs="Times New Roman"/>
                <w:b/>
                <w:sz w:val="20"/>
                <w:szCs w:val="20"/>
              </w:rPr>
              <w:t>V.R. (1963. godište)</w:t>
            </w:r>
          </w:p>
        </w:tc>
      </w:tr>
      <w:tr w:rsidR="00D569A4" w14:paraId="24DBFF50" w14:textId="77777777">
        <w:tc>
          <w:tcPr>
            <w:tcW w:w="1838" w:type="dxa"/>
          </w:tcPr>
          <w:p w14:paraId="735775EF" w14:textId="77777777" w:rsidR="00D569A4" w:rsidRDefault="00CB395C">
            <w:pPr>
              <w:pStyle w:val="Bezproreda1"/>
              <w:jc w:val="center"/>
              <w:rPr>
                <w:rFonts w:ascii="Times New Roman" w:hAnsi="Times New Roman" w:cs="Times New Roman"/>
                <w:sz w:val="20"/>
                <w:szCs w:val="20"/>
              </w:rPr>
            </w:pPr>
            <w:r>
              <w:rPr>
                <w:rFonts w:ascii="Times New Roman" w:hAnsi="Times New Roman" w:cs="Times New Roman"/>
                <w:sz w:val="20"/>
                <w:szCs w:val="20"/>
              </w:rPr>
              <w:t>2.</w:t>
            </w:r>
          </w:p>
        </w:tc>
        <w:tc>
          <w:tcPr>
            <w:tcW w:w="6818" w:type="dxa"/>
          </w:tcPr>
          <w:p w14:paraId="7D5444B0" w14:textId="77777777" w:rsidR="00D569A4" w:rsidRDefault="00CB395C">
            <w:pPr>
              <w:pStyle w:val="Bezproreda1"/>
              <w:jc w:val="center"/>
              <w:rPr>
                <w:rFonts w:ascii="Times New Roman" w:hAnsi="Times New Roman" w:cs="Times New Roman"/>
                <w:b/>
                <w:sz w:val="20"/>
                <w:szCs w:val="20"/>
              </w:rPr>
            </w:pPr>
            <w:r>
              <w:rPr>
                <w:rFonts w:ascii="Times New Roman" w:hAnsi="Times New Roman" w:cs="Times New Roman"/>
                <w:b/>
                <w:sz w:val="20"/>
                <w:szCs w:val="20"/>
              </w:rPr>
              <w:t>M.P.</w:t>
            </w:r>
          </w:p>
        </w:tc>
      </w:tr>
      <w:tr w:rsidR="00D569A4" w14:paraId="214911D4" w14:textId="77777777">
        <w:tc>
          <w:tcPr>
            <w:tcW w:w="1838" w:type="dxa"/>
          </w:tcPr>
          <w:p w14:paraId="26DE5EC8" w14:textId="77777777" w:rsidR="00D569A4" w:rsidRDefault="00CB395C">
            <w:pPr>
              <w:pStyle w:val="Bezproreda1"/>
              <w:jc w:val="center"/>
              <w:rPr>
                <w:rFonts w:ascii="Times New Roman" w:hAnsi="Times New Roman" w:cs="Times New Roman"/>
                <w:sz w:val="20"/>
                <w:szCs w:val="20"/>
              </w:rPr>
            </w:pPr>
            <w:r>
              <w:rPr>
                <w:rFonts w:ascii="Times New Roman" w:hAnsi="Times New Roman" w:cs="Times New Roman"/>
                <w:sz w:val="20"/>
                <w:szCs w:val="20"/>
              </w:rPr>
              <w:t>3.</w:t>
            </w:r>
          </w:p>
        </w:tc>
        <w:tc>
          <w:tcPr>
            <w:tcW w:w="6818" w:type="dxa"/>
          </w:tcPr>
          <w:p w14:paraId="3BE6D368" w14:textId="77777777" w:rsidR="00D569A4" w:rsidRDefault="00CB395C">
            <w:pPr>
              <w:pStyle w:val="Bezproreda1"/>
              <w:jc w:val="center"/>
              <w:rPr>
                <w:rFonts w:ascii="Times New Roman" w:hAnsi="Times New Roman" w:cs="Times New Roman"/>
                <w:b/>
                <w:sz w:val="20"/>
                <w:szCs w:val="20"/>
              </w:rPr>
            </w:pPr>
            <w:r>
              <w:rPr>
                <w:rFonts w:ascii="Times New Roman" w:hAnsi="Times New Roman" w:cs="Times New Roman"/>
                <w:b/>
                <w:sz w:val="20"/>
                <w:szCs w:val="20"/>
              </w:rPr>
              <w:t>A.M.</w:t>
            </w:r>
          </w:p>
        </w:tc>
      </w:tr>
      <w:tr w:rsidR="00D569A4" w14:paraId="5C3FD7BA" w14:textId="77777777">
        <w:tc>
          <w:tcPr>
            <w:tcW w:w="1838" w:type="dxa"/>
          </w:tcPr>
          <w:p w14:paraId="0B3DABB7" w14:textId="77777777" w:rsidR="00D569A4" w:rsidRDefault="00CB395C">
            <w:pPr>
              <w:pStyle w:val="Bezproreda1"/>
              <w:jc w:val="center"/>
              <w:rPr>
                <w:rFonts w:ascii="Times New Roman" w:hAnsi="Times New Roman" w:cs="Times New Roman"/>
                <w:sz w:val="20"/>
                <w:szCs w:val="20"/>
              </w:rPr>
            </w:pPr>
            <w:r>
              <w:rPr>
                <w:rFonts w:ascii="Times New Roman" w:hAnsi="Times New Roman" w:cs="Times New Roman"/>
                <w:sz w:val="20"/>
                <w:szCs w:val="20"/>
              </w:rPr>
              <w:t>4.</w:t>
            </w:r>
          </w:p>
        </w:tc>
        <w:tc>
          <w:tcPr>
            <w:tcW w:w="6818" w:type="dxa"/>
          </w:tcPr>
          <w:p w14:paraId="57F139B6" w14:textId="77777777" w:rsidR="00D569A4" w:rsidRDefault="00CB395C">
            <w:pPr>
              <w:pStyle w:val="Bezproreda1"/>
              <w:jc w:val="center"/>
              <w:rPr>
                <w:rFonts w:ascii="Times New Roman" w:hAnsi="Times New Roman" w:cs="Times New Roman"/>
                <w:b/>
                <w:sz w:val="20"/>
                <w:szCs w:val="20"/>
              </w:rPr>
            </w:pPr>
            <w:r>
              <w:rPr>
                <w:rFonts w:ascii="Times New Roman" w:hAnsi="Times New Roman" w:cs="Times New Roman"/>
                <w:b/>
                <w:sz w:val="20"/>
                <w:szCs w:val="20"/>
              </w:rPr>
              <w:t>I.D.</w:t>
            </w:r>
          </w:p>
        </w:tc>
      </w:tr>
      <w:tr w:rsidR="00D569A4" w14:paraId="7DC263E2" w14:textId="77777777">
        <w:tc>
          <w:tcPr>
            <w:tcW w:w="1838" w:type="dxa"/>
          </w:tcPr>
          <w:p w14:paraId="1843E7E5" w14:textId="77777777" w:rsidR="00D569A4" w:rsidRDefault="00CB395C">
            <w:pPr>
              <w:pStyle w:val="Bezproreda1"/>
              <w:jc w:val="center"/>
              <w:rPr>
                <w:rFonts w:ascii="Times New Roman" w:hAnsi="Times New Roman" w:cs="Times New Roman"/>
                <w:sz w:val="20"/>
                <w:szCs w:val="20"/>
              </w:rPr>
            </w:pPr>
            <w:r>
              <w:rPr>
                <w:rFonts w:ascii="Times New Roman" w:hAnsi="Times New Roman" w:cs="Times New Roman"/>
                <w:sz w:val="20"/>
                <w:szCs w:val="20"/>
              </w:rPr>
              <w:t>5.</w:t>
            </w:r>
          </w:p>
        </w:tc>
        <w:tc>
          <w:tcPr>
            <w:tcW w:w="6818" w:type="dxa"/>
          </w:tcPr>
          <w:p w14:paraId="0023F032" w14:textId="77777777" w:rsidR="00D569A4" w:rsidRDefault="00CB395C">
            <w:pPr>
              <w:pStyle w:val="Bezproreda1"/>
              <w:jc w:val="center"/>
              <w:rPr>
                <w:rFonts w:ascii="Times New Roman" w:hAnsi="Times New Roman" w:cs="Times New Roman"/>
                <w:b/>
                <w:sz w:val="20"/>
                <w:szCs w:val="20"/>
              </w:rPr>
            </w:pPr>
            <w:r>
              <w:rPr>
                <w:rFonts w:ascii="Times New Roman" w:hAnsi="Times New Roman" w:cs="Times New Roman"/>
                <w:b/>
                <w:sz w:val="20"/>
                <w:szCs w:val="20"/>
              </w:rPr>
              <w:t>A.O.</w:t>
            </w:r>
          </w:p>
        </w:tc>
      </w:tr>
      <w:tr w:rsidR="00D569A4" w14:paraId="3686910E" w14:textId="77777777">
        <w:tc>
          <w:tcPr>
            <w:tcW w:w="1838" w:type="dxa"/>
          </w:tcPr>
          <w:p w14:paraId="257EDE60" w14:textId="77777777" w:rsidR="00D569A4" w:rsidRDefault="00CB395C">
            <w:pPr>
              <w:pStyle w:val="Bezproreda1"/>
              <w:jc w:val="center"/>
              <w:rPr>
                <w:rFonts w:ascii="Times New Roman" w:hAnsi="Times New Roman" w:cs="Times New Roman"/>
                <w:sz w:val="20"/>
                <w:szCs w:val="20"/>
              </w:rPr>
            </w:pPr>
            <w:r>
              <w:rPr>
                <w:rFonts w:ascii="Times New Roman" w:hAnsi="Times New Roman" w:cs="Times New Roman"/>
                <w:sz w:val="20"/>
                <w:szCs w:val="20"/>
              </w:rPr>
              <w:t>6.</w:t>
            </w:r>
          </w:p>
        </w:tc>
        <w:tc>
          <w:tcPr>
            <w:tcW w:w="6818" w:type="dxa"/>
          </w:tcPr>
          <w:p w14:paraId="0F25C1C0" w14:textId="77777777" w:rsidR="00D569A4" w:rsidRDefault="00CB395C">
            <w:pPr>
              <w:pStyle w:val="Bezproreda1"/>
              <w:jc w:val="center"/>
              <w:rPr>
                <w:rFonts w:ascii="Times New Roman" w:hAnsi="Times New Roman" w:cs="Times New Roman"/>
                <w:b/>
                <w:sz w:val="20"/>
                <w:szCs w:val="20"/>
              </w:rPr>
            </w:pPr>
            <w:r>
              <w:rPr>
                <w:rFonts w:ascii="Times New Roman" w:hAnsi="Times New Roman" w:cs="Times New Roman"/>
                <w:b/>
                <w:sz w:val="20"/>
                <w:szCs w:val="20"/>
              </w:rPr>
              <w:t>V.Z.</w:t>
            </w:r>
          </w:p>
        </w:tc>
      </w:tr>
      <w:bookmarkEnd w:id="3"/>
    </w:tbl>
    <w:p w14:paraId="6377A9AA" w14:textId="77777777" w:rsidR="00D569A4" w:rsidRDefault="00D569A4">
      <w:pPr>
        <w:pStyle w:val="Bezproreda1"/>
        <w:jc w:val="both"/>
        <w:rPr>
          <w:rFonts w:ascii="Times New Roman" w:hAnsi="Times New Roman" w:cs="Times New Roman"/>
          <w:b/>
          <w:sz w:val="20"/>
          <w:szCs w:val="20"/>
        </w:rPr>
      </w:pPr>
    </w:p>
    <w:p w14:paraId="00B4C7F6" w14:textId="77777777" w:rsidR="00D569A4" w:rsidRDefault="00D569A4">
      <w:pPr>
        <w:pStyle w:val="Bezproreda1"/>
        <w:jc w:val="both"/>
        <w:rPr>
          <w:rFonts w:ascii="Times New Roman" w:hAnsi="Times New Roman" w:cs="Times New Roman"/>
          <w:b/>
          <w:sz w:val="20"/>
          <w:szCs w:val="20"/>
        </w:rPr>
      </w:pPr>
    </w:p>
    <w:p w14:paraId="3267DCBE" w14:textId="77777777" w:rsidR="00D569A4" w:rsidRDefault="00CB395C">
      <w:pPr>
        <w:pStyle w:val="Bezproreda1"/>
        <w:jc w:val="both"/>
        <w:rPr>
          <w:rFonts w:ascii="Times New Roman" w:hAnsi="Times New Roman" w:cs="Times New Roman"/>
          <w:sz w:val="20"/>
          <w:szCs w:val="20"/>
          <w:lang w:eastAsia="hr-HR"/>
        </w:rPr>
      </w:pPr>
      <w:r>
        <w:rPr>
          <w:rFonts w:ascii="Times New Roman" w:hAnsi="Times New Roman" w:cs="Times New Roman"/>
          <w:bCs/>
          <w:sz w:val="20"/>
          <w:szCs w:val="20"/>
        </w:rPr>
        <w:t xml:space="preserve">          Ostali kandidati koji  </w:t>
      </w:r>
      <w:r>
        <w:rPr>
          <w:rFonts w:ascii="Times New Roman" w:hAnsi="Times New Roman" w:cs="Times New Roman"/>
          <w:b/>
          <w:sz w:val="20"/>
          <w:szCs w:val="20"/>
          <w:u w:val="single"/>
        </w:rPr>
        <w:t>nisu pozvani na usmeni dio testiranja</w:t>
      </w:r>
      <w:r>
        <w:rPr>
          <w:rFonts w:ascii="Times New Roman" w:hAnsi="Times New Roman" w:cs="Times New Roman"/>
          <w:b/>
          <w:sz w:val="20"/>
          <w:szCs w:val="20"/>
        </w:rPr>
        <w:t xml:space="preserve">  </w:t>
      </w:r>
      <w:r>
        <w:rPr>
          <w:rFonts w:ascii="Times New Roman" w:hAnsi="Times New Roman" w:cs="Times New Roman"/>
          <w:bCs/>
          <w:sz w:val="20"/>
          <w:szCs w:val="20"/>
        </w:rPr>
        <w:t>koje će se održati 08.04.2026. godine</w:t>
      </w:r>
      <w:r>
        <w:rPr>
          <w:rFonts w:ascii="Times New Roman" w:hAnsi="Times New Roman" w:cs="Times New Roman"/>
          <w:b/>
          <w:sz w:val="20"/>
          <w:szCs w:val="20"/>
        </w:rPr>
        <w:t xml:space="preserve">, </w:t>
      </w:r>
      <w:r>
        <w:rPr>
          <w:rFonts w:ascii="Times New Roman" w:hAnsi="Times New Roman" w:cs="Times New Roman"/>
          <w:bCs/>
          <w:sz w:val="20"/>
          <w:szCs w:val="20"/>
        </w:rPr>
        <w:t>iz razloga što nisu priložili sve potrebne dokumente s kojima dokazuju ispunjavanje formalnih uvjeta natječaja su:</w:t>
      </w:r>
      <w:r>
        <w:rPr>
          <w:rFonts w:ascii="Times New Roman" w:hAnsi="Times New Roman" w:cs="Times New Roman"/>
          <w:bCs/>
          <w:sz w:val="20"/>
          <w:szCs w:val="20"/>
          <w:lang w:eastAsia="hr-HR"/>
        </w:rPr>
        <w:t xml:space="preserve"> </w:t>
      </w:r>
    </w:p>
    <w:p w14:paraId="558C3D97" w14:textId="77777777" w:rsidR="00D569A4" w:rsidRDefault="00D569A4">
      <w:pPr>
        <w:pStyle w:val="Bezproreda1"/>
        <w:jc w:val="both"/>
        <w:rPr>
          <w:rFonts w:ascii="Times New Roman" w:hAnsi="Times New Roman" w:cs="Times New Roman"/>
          <w:sz w:val="20"/>
          <w:szCs w:val="20"/>
        </w:rPr>
      </w:pPr>
    </w:p>
    <w:tbl>
      <w:tblPr>
        <w:tblStyle w:val="Reetkatablice"/>
        <w:tblW w:w="10201" w:type="dxa"/>
        <w:tblLook w:val="04A0" w:firstRow="1" w:lastRow="0" w:firstColumn="1" w:lastColumn="0" w:noHBand="0" w:noVBand="1"/>
      </w:tblPr>
      <w:tblGrid>
        <w:gridCol w:w="1838"/>
        <w:gridCol w:w="8363"/>
      </w:tblGrid>
      <w:tr w:rsidR="00D569A4" w14:paraId="2656B8A0" w14:textId="77777777">
        <w:tc>
          <w:tcPr>
            <w:tcW w:w="1838" w:type="dxa"/>
          </w:tcPr>
          <w:p w14:paraId="0023A3A9" w14:textId="77777777" w:rsidR="00D569A4" w:rsidRDefault="00CB395C">
            <w:pPr>
              <w:pStyle w:val="Bezproreda1"/>
              <w:jc w:val="center"/>
              <w:rPr>
                <w:rFonts w:ascii="Times New Roman" w:hAnsi="Times New Roman" w:cs="Times New Roman"/>
                <w:b/>
                <w:sz w:val="20"/>
                <w:szCs w:val="20"/>
              </w:rPr>
            </w:pPr>
            <w:r>
              <w:rPr>
                <w:rFonts w:ascii="Times New Roman" w:hAnsi="Times New Roman" w:cs="Times New Roman"/>
                <w:b/>
                <w:sz w:val="20"/>
                <w:szCs w:val="20"/>
              </w:rPr>
              <w:t>REDNI BROJ</w:t>
            </w:r>
          </w:p>
        </w:tc>
        <w:tc>
          <w:tcPr>
            <w:tcW w:w="8363" w:type="dxa"/>
          </w:tcPr>
          <w:p w14:paraId="724A456F" w14:textId="77777777" w:rsidR="00D569A4" w:rsidRDefault="00CB395C">
            <w:pPr>
              <w:pStyle w:val="Bezproreda1"/>
              <w:jc w:val="center"/>
              <w:rPr>
                <w:rFonts w:ascii="Times New Roman" w:hAnsi="Times New Roman" w:cs="Times New Roman"/>
                <w:b/>
                <w:sz w:val="20"/>
                <w:szCs w:val="20"/>
              </w:rPr>
            </w:pPr>
            <w:r>
              <w:rPr>
                <w:rFonts w:ascii="Times New Roman" w:hAnsi="Times New Roman" w:cs="Times New Roman"/>
                <w:b/>
                <w:sz w:val="20"/>
                <w:szCs w:val="20"/>
              </w:rPr>
              <w:t>IME I PREZIME KANDIDATA  (inicijali)</w:t>
            </w:r>
          </w:p>
        </w:tc>
      </w:tr>
      <w:tr w:rsidR="00D569A4" w14:paraId="72BF66C7" w14:textId="77777777">
        <w:tc>
          <w:tcPr>
            <w:tcW w:w="1838" w:type="dxa"/>
          </w:tcPr>
          <w:p w14:paraId="67F59961" w14:textId="77777777" w:rsidR="00D569A4" w:rsidRDefault="00D569A4">
            <w:pPr>
              <w:pStyle w:val="Bezproreda1"/>
              <w:jc w:val="center"/>
              <w:rPr>
                <w:rFonts w:ascii="Times New Roman" w:hAnsi="Times New Roman" w:cs="Times New Roman"/>
                <w:b/>
                <w:sz w:val="20"/>
                <w:szCs w:val="20"/>
              </w:rPr>
            </w:pPr>
          </w:p>
          <w:p w14:paraId="540A1479" w14:textId="77777777" w:rsidR="00D569A4" w:rsidRDefault="00CB395C">
            <w:pPr>
              <w:pStyle w:val="Bezproreda1"/>
              <w:jc w:val="center"/>
              <w:rPr>
                <w:rFonts w:ascii="Times New Roman" w:hAnsi="Times New Roman" w:cs="Times New Roman"/>
                <w:b/>
                <w:sz w:val="20"/>
                <w:szCs w:val="20"/>
              </w:rPr>
            </w:pPr>
            <w:r>
              <w:rPr>
                <w:rFonts w:ascii="Times New Roman" w:hAnsi="Times New Roman" w:cs="Times New Roman"/>
                <w:b/>
                <w:sz w:val="20"/>
                <w:szCs w:val="20"/>
              </w:rPr>
              <w:t>1.</w:t>
            </w:r>
          </w:p>
        </w:tc>
        <w:tc>
          <w:tcPr>
            <w:tcW w:w="8363" w:type="dxa"/>
          </w:tcPr>
          <w:p w14:paraId="21C057ED" w14:textId="77777777" w:rsidR="00D569A4" w:rsidRDefault="00D569A4">
            <w:pPr>
              <w:pStyle w:val="Bezproreda1"/>
              <w:jc w:val="center"/>
              <w:rPr>
                <w:rFonts w:ascii="Times New Roman" w:hAnsi="Times New Roman" w:cs="Times New Roman"/>
                <w:b/>
                <w:sz w:val="20"/>
                <w:szCs w:val="20"/>
              </w:rPr>
            </w:pPr>
          </w:p>
          <w:p w14:paraId="6AF9DD23" w14:textId="77777777" w:rsidR="00D569A4" w:rsidRDefault="00CB395C">
            <w:pPr>
              <w:pStyle w:val="Bezproreda1"/>
              <w:jc w:val="center"/>
              <w:rPr>
                <w:rFonts w:ascii="Times New Roman" w:hAnsi="Times New Roman" w:cs="Times New Roman"/>
                <w:b/>
                <w:sz w:val="20"/>
                <w:szCs w:val="20"/>
              </w:rPr>
            </w:pPr>
            <w:r>
              <w:rPr>
                <w:rFonts w:ascii="Times New Roman" w:hAnsi="Times New Roman" w:cs="Times New Roman"/>
                <w:b/>
                <w:sz w:val="20"/>
                <w:szCs w:val="20"/>
              </w:rPr>
              <w:t>NEMA</w:t>
            </w:r>
          </w:p>
          <w:p w14:paraId="0EA570D8" w14:textId="77777777" w:rsidR="00D569A4" w:rsidRDefault="00D569A4">
            <w:pPr>
              <w:pStyle w:val="Bezproreda1"/>
              <w:jc w:val="center"/>
              <w:rPr>
                <w:rFonts w:ascii="Times New Roman" w:hAnsi="Times New Roman" w:cs="Times New Roman"/>
                <w:b/>
                <w:sz w:val="20"/>
                <w:szCs w:val="20"/>
              </w:rPr>
            </w:pPr>
          </w:p>
          <w:p w14:paraId="7BE6BBF2" w14:textId="77777777" w:rsidR="00D569A4" w:rsidRDefault="00CB395C">
            <w:pPr>
              <w:pStyle w:val="Bezproreda1"/>
              <w:jc w:val="center"/>
              <w:rPr>
                <w:rFonts w:ascii="Times New Roman" w:hAnsi="Times New Roman" w:cs="Times New Roman"/>
                <w:bCs/>
                <w:sz w:val="20"/>
                <w:szCs w:val="20"/>
              </w:rPr>
            </w:pPr>
            <w:r>
              <w:rPr>
                <w:rFonts w:ascii="Times New Roman" w:hAnsi="Times New Roman" w:cs="Times New Roman"/>
                <w:bCs/>
                <w:sz w:val="20"/>
                <w:szCs w:val="20"/>
              </w:rPr>
              <w:t>(svi kandidati za radno mjesto - OPERATIVNI DJELATNIK/ICA ZA SIGURNOST I CIVILNU ZAŠTITU-  Knin,  1 izvršitelj/ica na određeno puno radno vrijeme najdulje do 3 godine, 40 sati tjedno, novootvoreno radno mjesto,  su podnijeli pravodobnu  i  potpunu dokumentaciju)</w:t>
            </w:r>
          </w:p>
          <w:p w14:paraId="5DC53CEE" w14:textId="77777777" w:rsidR="00D569A4" w:rsidRDefault="00D569A4">
            <w:pPr>
              <w:pStyle w:val="Bezproreda1"/>
              <w:jc w:val="center"/>
              <w:rPr>
                <w:rFonts w:ascii="Times New Roman" w:hAnsi="Times New Roman" w:cs="Times New Roman"/>
                <w:b/>
                <w:sz w:val="20"/>
                <w:szCs w:val="20"/>
              </w:rPr>
            </w:pPr>
          </w:p>
        </w:tc>
      </w:tr>
    </w:tbl>
    <w:p w14:paraId="33D6C4D9" w14:textId="77777777" w:rsidR="00D569A4" w:rsidRDefault="00D569A4">
      <w:pPr>
        <w:pStyle w:val="Bezproreda1"/>
        <w:rPr>
          <w:rFonts w:ascii="Times New Roman" w:hAnsi="Times New Roman" w:cs="Times New Roman"/>
          <w:sz w:val="20"/>
          <w:szCs w:val="20"/>
        </w:rPr>
      </w:pPr>
    </w:p>
    <w:p w14:paraId="514A89AE" w14:textId="77777777" w:rsidR="00D569A4" w:rsidRDefault="00D569A4">
      <w:pPr>
        <w:pStyle w:val="Bezproreda1"/>
        <w:rPr>
          <w:rFonts w:ascii="Times New Roman" w:hAnsi="Times New Roman" w:cs="Times New Roman"/>
          <w:sz w:val="20"/>
          <w:szCs w:val="20"/>
        </w:rPr>
      </w:pPr>
    </w:p>
    <w:p w14:paraId="3390B1AD" w14:textId="77777777" w:rsidR="00D569A4" w:rsidRDefault="00CB395C">
      <w:pPr>
        <w:pStyle w:val="Bezproreda1"/>
        <w:jc w:val="right"/>
        <w:rPr>
          <w:rFonts w:ascii="Times New Roman" w:hAnsi="Times New Roman" w:cs="Times New Roman"/>
          <w:sz w:val="20"/>
          <w:szCs w:val="20"/>
        </w:rPr>
      </w:pPr>
      <w:r>
        <w:rPr>
          <w:rFonts w:ascii="Times New Roman" w:hAnsi="Times New Roman" w:cs="Times New Roman"/>
          <w:sz w:val="20"/>
          <w:szCs w:val="20"/>
        </w:rPr>
        <w:t>Povjerenstvo za zapošljavanje</w:t>
      </w:r>
    </w:p>
    <w:p w14:paraId="50FD0F0A" w14:textId="77777777" w:rsidR="00D569A4" w:rsidRDefault="00D569A4">
      <w:pPr>
        <w:pStyle w:val="Bezproreda1"/>
        <w:jc w:val="both"/>
        <w:rPr>
          <w:rFonts w:ascii="Times New Roman" w:hAnsi="Times New Roman" w:cs="Times New Roman"/>
          <w:sz w:val="20"/>
          <w:szCs w:val="20"/>
        </w:rPr>
      </w:pPr>
    </w:p>
    <w:p w14:paraId="1736E0A1" w14:textId="77777777" w:rsidR="00D569A4" w:rsidRDefault="00CB395C">
      <w:pPr>
        <w:pStyle w:val="Bezproreda1"/>
        <w:jc w:val="both"/>
        <w:rPr>
          <w:rFonts w:ascii="Times New Roman" w:hAnsi="Times New Roman" w:cs="Times New Roman"/>
          <w:sz w:val="20"/>
          <w:szCs w:val="20"/>
        </w:rPr>
      </w:pPr>
      <w:r>
        <w:rPr>
          <w:rFonts w:ascii="Times New Roman" w:hAnsi="Times New Roman" w:cs="Times New Roman"/>
          <w:sz w:val="20"/>
          <w:szCs w:val="20"/>
        </w:rPr>
        <w:t>Dostaviti:</w:t>
      </w:r>
    </w:p>
    <w:p w14:paraId="2F544CD7" w14:textId="77777777" w:rsidR="00D569A4" w:rsidRDefault="00D569A4">
      <w:pPr>
        <w:pStyle w:val="Bezproreda1"/>
        <w:jc w:val="both"/>
        <w:rPr>
          <w:rFonts w:ascii="Times New Roman" w:hAnsi="Times New Roman" w:cs="Times New Roman"/>
          <w:sz w:val="20"/>
          <w:szCs w:val="20"/>
        </w:rPr>
      </w:pPr>
    </w:p>
    <w:p w14:paraId="5014B177" w14:textId="77777777" w:rsidR="00D569A4" w:rsidRDefault="00CB395C">
      <w:pPr>
        <w:pStyle w:val="Bezproreda1"/>
        <w:numPr>
          <w:ilvl w:val="0"/>
          <w:numId w:val="6"/>
        </w:numPr>
        <w:jc w:val="both"/>
        <w:rPr>
          <w:rFonts w:ascii="Times New Roman" w:hAnsi="Times New Roman" w:cs="Times New Roman"/>
          <w:sz w:val="20"/>
          <w:szCs w:val="20"/>
        </w:rPr>
      </w:pPr>
      <w:r>
        <w:rPr>
          <w:rFonts w:ascii="Times New Roman" w:hAnsi="Times New Roman" w:cs="Times New Roman"/>
          <w:sz w:val="20"/>
          <w:szCs w:val="20"/>
        </w:rPr>
        <w:t>Web stranica Škole  - kategorija „Natječaji“</w:t>
      </w:r>
    </w:p>
    <w:p w14:paraId="44E90882" w14:textId="77777777" w:rsidR="00D569A4" w:rsidRDefault="00CB395C">
      <w:pPr>
        <w:pStyle w:val="Bezproreda1"/>
        <w:numPr>
          <w:ilvl w:val="0"/>
          <w:numId w:val="6"/>
        </w:numPr>
        <w:jc w:val="both"/>
        <w:rPr>
          <w:rFonts w:ascii="Times New Roman" w:hAnsi="Times New Roman" w:cs="Times New Roman"/>
          <w:sz w:val="20"/>
          <w:szCs w:val="20"/>
        </w:rPr>
      </w:pPr>
      <w:r>
        <w:rPr>
          <w:rFonts w:ascii="Times New Roman" w:hAnsi="Times New Roman" w:cs="Times New Roman"/>
          <w:sz w:val="20"/>
          <w:szCs w:val="20"/>
        </w:rPr>
        <w:t>Pismohrana</w:t>
      </w:r>
    </w:p>
    <w:p w14:paraId="3AF83ABE" w14:textId="77777777" w:rsidR="00D569A4" w:rsidRDefault="00D569A4">
      <w:pPr>
        <w:pStyle w:val="Bezproreda1"/>
        <w:jc w:val="center"/>
        <w:rPr>
          <w:rFonts w:ascii="Times New Roman" w:hAnsi="Times New Roman" w:cs="Times New Roman"/>
          <w:b/>
          <w:sz w:val="10"/>
          <w:szCs w:val="10"/>
        </w:rPr>
      </w:pPr>
    </w:p>
    <w:sectPr w:rsidR="00D569A4">
      <w:pgSz w:w="12240" w:h="15840"/>
      <w:pgMar w:top="567"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5FDC"/>
    <w:multiLevelType w:val="multilevel"/>
    <w:tmpl w:val="D602C57E"/>
    <w:lvl w:ilvl="0">
      <w:start w:val="5"/>
      <w:numFmt w:val="bullet"/>
      <w:lvlText w:val="-"/>
      <w:lvlJc w:val="left"/>
      <w:pPr>
        <w:ind w:left="2160" w:hanging="360"/>
      </w:pPr>
      <w:rPr>
        <w:rFonts w:ascii="Times New Roman" w:eastAsiaTheme="minorHAnsi" w:hAnsi="Times New Roman" w:cs="Times New Roman"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 w15:restartNumberingAfterBreak="0">
    <w:nsid w:val="122078B1"/>
    <w:multiLevelType w:val="multilevel"/>
    <w:tmpl w:val="177419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5539C2"/>
    <w:multiLevelType w:val="multilevel"/>
    <w:tmpl w:val="FA46EF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554741"/>
    <w:multiLevelType w:val="multilevel"/>
    <w:tmpl w:val="5478F5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30724A"/>
    <w:multiLevelType w:val="multilevel"/>
    <w:tmpl w:val="A4060F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44100A"/>
    <w:multiLevelType w:val="multilevel"/>
    <w:tmpl w:val="383E1C78"/>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C71FB2"/>
    <w:multiLevelType w:val="multilevel"/>
    <w:tmpl w:val="9E9E8B6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C9737A"/>
    <w:multiLevelType w:val="multilevel"/>
    <w:tmpl w:val="49AA8C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CA7A43"/>
    <w:multiLevelType w:val="multilevel"/>
    <w:tmpl w:val="4DE24B98"/>
    <w:lvl w:ilvl="0">
      <w:start w:val="5"/>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364E1A35"/>
    <w:multiLevelType w:val="multilevel"/>
    <w:tmpl w:val="74A43E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C33D04"/>
    <w:multiLevelType w:val="multilevel"/>
    <w:tmpl w:val="B3F09A4C"/>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1655FD8"/>
    <w:multiLevelType w:val="multilevel"/>
    <w:tmpl w:val="FA74F462"/>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9A4"/>
    <w:rsid w:val="00175273"/>
    <w:rsid w:val="00464E05"/>
    <w:rsid w:val="00757AD8"/>
    <w:rsid w:val="00CB395C"/>
    <w:rsid w:val="00D5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F401"/>
  <w15:docId w15:val="{B1360A78-935F-42D1-8655-DBE57AA2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1" w:line="268" w:lineRule="auto"/>
      <w:ind w:left="10" w:hanging="10"/>
    </w:pPr>
    <w:rPr>
      <w:rFonts w:ascii="Calibri" w:eastAsia="Calibri" w:hAnsi="Calibri" w:cs="Calibri"/>
      <w:color w:val="000000"/>
      <w:kern w:val="0"/>
      <w:sz w:val="24"/>
      <w:lang w:val="hr-HR"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spacing w:after="160" w:line="259" w:lineRule="auto"/>
      <w:ind w:left="720" w:firstLine="0"/>
      <w:contextualSpacing/>
    </w:pPr>
    <w:rPr>
      <w:rFonts w:asciiTheme="minorHAnsi" w:eastAsiaTheme="minorEastAsia" w:hAnsiTheme="minorHAnsi" w:cstheme="minorBidi"/>
      <w:color w:val="auto"/>
      <w:sz w:val="22"/>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rPr>
      <w:rFonts w:ascii="Calibri" w:eastAsia="Calibri" w:hAnsi="Calibri" w:cs="Calibri"/>
      <w:color w:val="000000"/>
      <w:kern w:val="0"/>
      <w:sz w:val="24"/>
      <w:lang w:val="hr-HR" w:eastAsia="hr-HR"/>
      <w14:ligatures w14:val="none"/>
    </w:rPr>
  </w:style>
  <w:style w:type="paragraph" w:styleId="Podnoje">
    <w:name w:val="footer"/>
    <w:basedOn w:val="Normal"/>
    <w:uiPriority w:val="99"/>
    <w:unhideWhenUsed/>
    <w:pPr>
      <w:tabs>
        <w:tab w:val="center" w:pos="4536"/>
        <w:tab w:val="right" w:pos="9072"/>
      </w:tabs>
      <w:spacing w:after="0" w:line="240" w:lineRule="auto"/>
    </w:pPr>
  </w:style>
  <w:style w:type="character" w:customStyle="1" w:styleId="PodnojeChar">
    <w:name w:val="Podnožje Char"/>
    <w:basedOn w:val="Zadanifontodlomka"/>
    <w:uiPriority w:val="99"/>
    <w:rPr>
      <w:rFonts w:ascii="Calibri" w:eastAsia="Calibri" w:hAnsi="Calibri" w:cs="Calibri"/>
      <w:color w:val="000000"/>
      <w:kern w:val="0"/>
      <w:sz w:val="24"/>
      <w:lang w:val="hr-HR" w:eastAsia="hr-HR"/>
      <w14:ligatures w14:val="none"/>
    </w:rPr>
  </w:style>
  <w:style w:type="paragraph" w:customStyle="1" w:styleId="Bezproreda1">
    <w:name w:val="Bez proreda1"/>
    <w:uiPriority w:val="1"/>
    <w:qFormat/>
    <w:pPr>
      <w:spacing w:after="0" w:line="240" w:lineRule="auto"/>
    </w:pPr>
    <w:rPr>
      <w:kern w:val="0"/>
      <w:lang w:val="hr-HR"/>
      <w14:ligatures w14:val="none"/>
    </w:rPr>
  </w:style>
  <w:style w:type="character" w:styleId="Hiperveza">
    <w:name w:val="Hyperlink"/>
    <w:basedOn w:val="Zadanifontodlomka"/>
    <w:uiPriority w:val="99"/>
    <w:unhideWhenUsed/>
    <w:rPr>
      <w:color w:val="0563C1"/>
      <w:u w:val="single"/>
    </w:rPr>
  </w:style>
  <w:style w:type="paragraph" w:customStyle="1" w:styleId="Bezproreda10">
    <w:name w:val="Bez proreda1_0"/>
    <w:uiPriority w:val="1"/>
    <w:qFormat/>
    <w:pPr>
      <w:spacing w:after="0" w:line="240" w:lineRule="auto"/>
    </w:pPr>
    <w:rPr>
      <w:kern w:val="0"/>
      <w:lang w:val="hr-HR"/>
      <w14:ligatures w14:val="none"/>
    </w:rPr>
  </w:style>
  <w:style w:type="character" w:styleId="SlijeenaHiperveza">
    <w:name w:val="FollowedHyperlink"/>
    <w:basedOn w:val="Zadanifontodlomka"/>
    <w:uiPriority w:val="99"/>
    <w:semiHidden/>
    <w:unhideWhenUsed/>
    <w:rPr>
      <w:color w:val="954F72"/>
      <w:u w:val="single"/>
    </w:rPr>
  </w:style>
  <w:style w:type="character" w:customStyle="1" w:styleId="Nerijeenospominjanje1">
    <w:name w:val="Neriješeno spominjanje1"/>
    <w:basedOn w:val="Zadanifontodlomka"/>
    <w:uiPriority w:val="99"/>
    <w:semiHidden/>
    <w:unhideWhenUsed/>
    <w:rPr>
      <w:color w:val="605E5C"/>
      <w:shd w:val="clear" w:color="auto" w:fill="E1DFDD"/>
    </w:rPr>
  </w:style>
  <w:style w:type="character" w:customStyle="1" w:styleId="Nerijeenospominjanje2">
    <w:name w:val="Neriješeno spominjanje2"/>
    <w:basedOn w:val="Zadanifontodlomka"/>
    <w:uiPriority w:val="99"/>
    <w:semiHidden/>
    <w:unhideWhenUsed/>
    <w:rPr>
      <w:color w:val="605E5C"/>
      <w:shd w:val="clear" w:color="auto" w:fill="E1DFDD"/>
    </w:rPr>
  </w:style>
  <w:style w:type="character" w:customStyle="1" w:styleId="Nerijeenospominjanje3">
    <w:name w:val="Neriješeno spominjanje3"/>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domovinske-zahvalnosti-kn.skole.hr/statut/" TargetMode="External"/><Relationship Id="rId13" Type="http://schemas.openxmlformats.org/officeDocument/2006/relationships/hyperlink" Target="https://narodne-novine.nn.hr/clanci/sluzbeni/2025_04_74_978.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narodne-novine.nn.hr/clanci/sluzbeni/2025_04_71_925.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s-domovinske-zahvalnosti-kn.skole.hr/natjecaj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arodne-novine.nn.hr/clanci/sluzbeni/2014_03_40_713.html" TargetMode="External"/><Relationship Id="rId5" Type="http://schemas.openxmlformats.org/officeDocument/2006/relationships/webSettings" Target="webSettings.xml"/><Relationship Id="rId15" Type="http://schemas.openxmlformats.org/officeDocument/2006/relationships/hyperlink" Target="https://os-domovinske-zahvalnosti-kn.skole.hr/wp-content/uploads/sites/930/2026/03/Izmjene-i-dopune-Pravilnika-o-zaposljavanju.pdf" TargetMode="External"/><Relationship Id="rId10" Type="http://schemas.openxmlformats.org/officeDocument/2006/relationships/hyperlink" Target="https://mzom.gov.hr/UserDocsImages/dokumenti/Obrazovanje/Protokol/Protokol-za-O-i-SS-ver-2-1-2025.pdf" TargetMode="External"/><Relationship Id="rId4" Type="http://schemas.openxmlformats.org/officeDocument/2006/relationships/settings" Target="settings.xml"/><Relationship Id="rId9" Type="http://schemas.openxmlformats.org/officeDocument/2006/relationships/hyperlink" Target="https://os-domovinske-zahvalnosti-kn.skole.hr/kucni_red/" TargetMode="External"/><Relationship Id="rId14" Type="http://schemas.openxmlformats.org/officeDocument/2006/relationships/hyperlink" Target="https://os-domovinske-zahvalnosti-kn.skole.hr/wp-content/uploads/sites/930/2024/06/PRAVILNIK-O-ZAPOSLJAVANJU.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91332-8648-45E5-A3A3-B207CBA4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Pages>
  <Words>1257</Words>
  <Characters>7167</Characters>
  <Application>Microsoft Office Word</Application>
  <DocSecurity>0</DocSecurity>
  <Lines>59</Lines>
  <Paragraphs>16</Paragraphs>
  <ScaleCrop>false</ScaleCrop>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Tuđa</dc:creator>
  <cp:keywords/>
  <dc:description/>
  <cp:lastModifiedBy>Dejan Jurković</cp:lastModifiedBy>
  <cp:revision>57</cp:revision>
  <cp:lastPrinted>2026-03-31T15:42:00Z</cp:lastPrinted>
  <dcterms:created xsi:type="dcterms:W3CDTF">2023-10-02T11:30:00Z</dcterms:created>
  <dcterms:modified xsi:type="dcterms:W3CDTF">2026-03-31T17:04:00Z</dcterms:modified>
</cp:coreProperties>
</file>